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83" w:rsidRDefault="002F6383" w:rsidP="002F6383">
      <w:pPr>
        <w:spacing w:after="160" w:line="256" w:lineRule="auto"/>
        <w:jc w:val="center"/>
        <w:rPr>
          <w:rFonts w:ascii="Times New Roman" w:hAnsi="Times New Roman" w:cs="Times New Roman"/>
          <w:sz w:val="26"/>
          <w:szCs w:val="26"/>
          <w:lang w:val="uk-UA"/>
        </w:rPr>
      </w:pPr>
      <w:r>
        <w:rPr>
          <w:rFonts w:ascii="Times New Roman" w:hAnsi="Times New Roman" w:cs="Times New Roman"/>
          <w:b/>
          <w:color w:val="000000" w:themeColor="text1"/>
          <w:sz w:val="26"/>
          <w:szCs w:val="26"/>
          <w:lang w:val="uk-UA"/>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1630"/>
        <w:gridCol w:w="704"/>
        <w:gridCol w:w="6083"/>
      </w:tblGrid>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
                <w:bCs/>
                <w:color w:val="000000" w:themeColor="text1"/>
                <w:sz w:val="26"/>
                <w:szCs w:val="26"/>
                <w:lang w:val="uk-UA"/>
              </w:rPr>
            </w:pPr>
            <w:r>
              <w:rPr>
                <w:rFonts w:ascii="Times New Roman" w:hAnsi="Times New Roman" w:cs="Times New Roman"/>
                <w:b/>
                <w:bCs/>
                <w:color w:val="000000" w:themeColor="text1"/>
                <w:sz w:val="26"/>
                <w:szCs w:val="26"/>
                <w:lang w:val="uk-UA"/>
              </w:rPr>
              <w:t>1. Загальна інформація про навчальну дисципліну</w:t>
            </w:r>
          </w:p>
        </w:tc>
      </w:tr>
      <w:tr w:rsidR="002F6383" w:rsidTr="002F6383">
        <w:trPr>
          <w:trHeight w:val="20"/>
        </w:trPr>
        <w:tc>
          <w:tcPr>
            <w:tcW w:w="209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Повна назва навчальної дисципліни</w:t>
            </w:r>
            <w:r>
              <w:rPr>
                <w:rFonts w:ascii="Times New Roman" w:hAnsi="Times New Roman" w:cs="Times New Roman"/>
                <w:bCs/>
                <w:iCs/>
                <w:color w:val="000000" w:themeColor="text1"/>
                <w:sz w:val="26"/>
                <w:szCs w:val="26"/>
                <w:lang w:val="uk-UA"/>
              </w:rPr>
              <w:t xml:space="preserve"> </w:t>
            </w:r>
          </w:p>
        </w:tc>
        <w:tc>
          <w:tcPr>
            <w:tcW w:w="291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Історія Слобідської України</w:t>
            </w:r>
          </w:p>
        </w:tc>
      </w:tr>
      <w:tr w:rsidR="002F6383" w:rsidTr="002F6383">
        <w:trPr>
          <w:trHeight w:val="20"/>
        </w:trPr>
        <w:tc>
          <w:tcPr>
            <w:tcW w:w="209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iCs/>
                <w:color w:val="000000" w:themeColor="text1"/>
                <w:sz w:val="26"/>
                <w:szCs w:val="26"/>
                <w:lang w:val="uk-UA"/>
              </w:rPr>
            </w:pPr>
            <w:r>
              <w:rPr>
                <w:rFonts w:ascii="Times New Roman" w:hAnsi="Times New Roman" w:cs="Times New Roman"/>
                <w:bCs/>
                <w:color w:val="000000" w:themeColor="text1"/>
                <w:sz w:val="26"/>
                <w:szCs w:val="26"/>
                <w:lang w:val="uk-UA"/>
              </w:rPr>
              <w:t>Повна офіційна назва закладу вищої освіти</w:t>
            </w:r>
          </w:p>
        </w:tc>
        <w:tc>
          <w:tcPr>
            <w:tcW w:w="291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color w:val="auto"/>
                <w:sz w:val="26"/>
                <w:szCs w:val="26"/>
                <w:lang w:val="uk-UA"/>
              </w:rPr>
              <w:t>Сумський державний університет</w:t>
            </w:r>
          </w:p>
        </w:tc>
      </w:tr>
      <w:tr w:rsidR="002F6383" w:rsidTr="002F6383">
        <w:trPr>
          <w:trHeight w:val="20"/>
        </w:trPr>
        <w:tc>
          <w:tcPr>
            <w:tcW w:w="209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tabs>
                <w:tab w:val="num" w:pos="851"/>
              </w:tabs>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Повна назва структурного підрозділу</w:t>
            </w:r>
            <w:r>
              <w:rPr>
                <w:rFonts w:ascii="Times New Roman" w:hAnsi="Times New Roman" w:cs="Times New Roman"/>
                <w:bCs/>
                <w:iCs/>
                <w:color w:val="000000" w:themeColor="text1"/>
                <w:sz w:val="26"/>
                <w:szCs w:val="26"/>
                <w:lang w:val="uk-UA"/>
              </w:rPr>
              <w:t xml:space="preserve"> </w:t>
            </w:r>
          </w:p>
        </w:tc>
        <w:tc>
          <w:tcPr>
            <w:tcW w:w="291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 Навчально-науковий інститут права. Кафедра конституційного права, теорії та історії держави та права, секція історії.</w:t>
            </w:r>
          </w:p>
        </w:tc>
      </w:tr>
      <w:tr w:rsidR="002F6383" w:rsidTr="002F6383">
        <w:trPr>
          <w:trHeight w:val="20"/>
        </w:trPr>
        <w:tc>
          <w:tcPr>
            <w:tcW w:w="209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Розробник(и)</w:t>
            </w:r>
          </w:p>
        </w:tc>
        <w:tc>
          <w:tcPr>
            <w:tcW w:w="291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proofErr w:type="spellStart"/>
            <w:r>
              <w:rPr>
                <w:rFonts w:ascii="Times New Roman" w:hAnsi="Times New Roman" w:cs="Times New Roman"/>
                <w:color w:val="000000" w:themeColor="text1"/>
                <w:sz w:val="26"/>
                <w:szCs w:val="26"/>
                <w:lang w:val="uk-UA"/>
              </w:rPr>
              <w:t>Лобко</w:t>
            </w:r>
            <w:proofErr w:type="spellEnd"/>
            <w:r>
              <w:rPr>
                <w:rFonts w:ascii="Times New Roman" w:hAnsi="Times New Roman" w:cs="Times New Roman"/>
                <w:color w:val="000000" w:themeColor="text1"/>
                <w:sz w:val="26"/>
                <w:szCs w:val="26"/>
                <w:lang w:val="uk-UA"/>
              </w:rPr>
              <w:t xml:space="preserve"> Наталія Вікторівна, кандидат історичних наук, доцент, </w:t>
            </w:r>
            <w:r>
              <w:rPr>
                <w:rFonts w:ascii="Times New Roman" w:hAnsi="Times New Roman" w:cs="Times New Roman"/>
                <w:sz w:val="26"/>
                <w:szCs w:val="26"/>
                <w:lang w:val="uk-UA"/>
              </w:rPr>
              <w:t>доцент кафедри конституційного права, теорії та історії держави і права</w:t>
            </w:r>
            <w:r>
              <w:rPr>
                <w:rFonts w:ascii="Times New Roman" w:hAnsi="Times New Roman" w:cs="Times New Roman"/>
                <w:color w:val="000000" w:themeColor="text1"/>
                <w:sz w:val="26"/>
                <w:szCs w:val="26"/>
                <w:lang w:val="uk-UA"/>
              </w:rPr>
              <w:t xml:space="preserve">  </w:t>
            </w:r>
          </w:p>
        </w:tc>
      </w:tr>
      <w:tr w:rsidR="002F6383" w:rsidTr="002F6383">
        <w:trPr>
          <w:trHeight w:val="20"/>
        </w:trPr>
        <w:tc>
          <w:tcPr>
            <w:tcW w:w="209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Рівень вищої освіти</w:t>
            </w:r>
          </w:p>
        </w:tc>
        <w:tc>
          <w:tcPr>
            <w:tcW w:w="291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auto"/>
                <w:sz w:val="26"/>
                <w:szCs w:val="26"/>
                <w:lang w:val="uk-UA"/>
              </w:rPr>
            </w:pPr>
            <w:r>
              <w:rPr>
                <w:rFonts w:ascii="Times New Roman" w:hAnsi="Times New Roman" w:cs="Times New Roman"/>
                <w:color w:val="auto"/>
                <w:sz w:val="26"/>
                <w:szCs w:val="26"/>
                <w:lang w:val="uk-UA"/>
              </w:rPr>
              <w:t>Перший (бакалаврський) рівень</w:t>
            </w:r>
          </w:p>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sz w:val="26"/>
                <w:szCs w:val="26"/>
                <w:lang w:val="uk-UA"/>
              </w:rPr>
              <w:t>НРК України – 7 рівень, QF-LLL – 6 рівень, FQ-EHEA – перший цикл</w:t>
            </w:r>
          </w:p>
        </w:tc>
      </w:tr>
      <w:tr w:rsidR="002F6383" w:rsidTr="002F6383">
        <w:trPr>
          <w:trHeight w:val="20"/>
        </w:trPr>
        <w:tc>
          <w:tcPr>
            <w:tcW w:w="209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tabs>
                <w:tab w:val="num" w:pos="851"/>
              </w:tabs>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Семестр вивчення навчальної дисципліни</w:t>
            </w:r>
          </w:p>
        </w:tc>
        <w:tc>
          <w:tcPr>
            <w:tcW w:w="291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Pr="002F6383" w:rsidRDefault="002F6383">
            <w:pPr>
              <w:jc w:val="both"/>
              <w:rPr>
                <w:rFonts w:ascii="Times New Roman" w:hAnsi="Times New Roman" w:cs="Times New Roman"/>
                <w:color w:val="000000" w:themeColor="text1"/>
                <w:sz w:val="26"/>
                <w:szCs w:val="26"/>
                <w:lang w:val="en-US"/>
              </w:rPr>
            </w:pPr>
            <w:r>
              <w:rPr>
                <w:rFonts w:ascii="Times New Roman" w:hAnsi="Times New Roman" w:cs="Times New Roman"/>
                <w:color w:val="auto"/>
                <w:sz w:val="26"/>
                <w:szCs w:val="26"/>
                <w:lang w:val="uk-UA"/>
              </w:rPr>
              <w:t xml:space="preserve">16 тижнів </w:t>
            </w:r>
            <w:bookmarkStart w:id="0" w:name="_GoBack"/>
            <w:bookmarkEnd w:id="0"/>
          </w:p>
        </w:tc>
      </w:tr>
      <w:tr w:rsidR="002F6383" w:rsidTr="002F6383">
        <w:trPr>
          <w:trHeight w:val="20"/>
        </w:trPr>
        <w:tc>
          <w:tcPr>
            <w:tcW w:w="209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Обсяг навчальної дисципліни</w:t>
            </w:r>
          </w:p>
        </w:tc>
        <w:tc>
          <w:tcPr>
            <w:tcW w:w="291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bCs/>
                <w:sz w:val="26"/>
                <w:szCs w:val="26"/>
                <w:lang w:val="uk-UA"/>
              </w:rPr>
              <w:t>Обсяг навчальної дисципліни становить 5 кредитів ЄКТС, 150 годин, з яких 48 годин становить контактна робота з викладачем (24 годин лекцій, 24 години семінарських робіт), 102 години становить самостійна робота.</w:t>
            </w:r>
          </w:p>
        </w:tc>
      </w:tr>
      <w:tr w:rsidR="002F6383" w:rsidTr="002F6383">
        <w:trPr>
          <w:trHeight w:val="20"/>
        </w:trPr>
        <w:tc>
          <w:tcPr>
            <w:tcW w:w="209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color w:val="000000" w:themeColor="text1"/>
                <w:sz w:val="26"/>
                <w:szCs w:val="26"/>
                <w:lang w:val="uk-UA"/>
              </w:rPr>
            </w:pPr>
            <w:r>
              <w:rPr>
                <w:rFonts w:ascii="Times New Roman" w:hAnsi="Times New Roman" w:cs="Times New Roman"/>
                <w:bCs/>
                <w:iCs/>
                <w:color w:val="000000" w:themeColor="text1"/>
                <w:sz w:val="26"/>
                <w:szCs w:val="26"/>
                <w:lang w:val="uk-UA"/>
              </w:rPr>
              <w:t>Мова(и) викладання</w:t>
            </w:r>
          </w:p>
        </w:tc>
        <w:tc>
          <w:tcPr>
            <w:tcW w:w="291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Українська мова</w:t>
            </w:r>
          </w:p>
        </w:tc>
      </w:tr>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t>2. Місце навчальної дисципліни в освітній програмі</w:t>
            </w:r>
          </w:p>
        </w:tc>
      </w:tr>
      <w:tr w:rsidR="002F6383" w:rsidTr="002F6383">
        <w:trPr>
          <w:trHeight w:val="567"/>
        </w:trPr>
        <w:tc>
          <w:tcPr>
            <w:tcW w:w="209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iCs/>
                <w:color w:val="000000" w:themeColor="text1"/>
                <w:sz w:val="26"/>
                <w:szCs w:val="26"/>
                <w:lang w:val="uk-UA"/>
              </w:rPr>
            </w:pPr>
            <w:r>
              <w:rPr>
                <w:rFonts w:ascii="Times New Roman" w:hAnsi="Times New Roman" w:cs="Times New Roman"/>
                <w:bCs/>
                <w:color w:val="000000" w:themeColor="text1"/>
                <w:sz w:val="26"/>
                <w:szCs w:val="26"/>
                <w:lang w:val="uk-UA"/>
              </w:rPr>
              <w:t>Статус дисципліни</w:t>
            </w:r>
          </w:p>
        </w:tc>
        <w:tc>
          <w:tcPr>
            <w:tcW w:w="291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sz w:val="26"/>
                <w:szCs w:val="26"/>
                <w:lang w:val="uk-UA"/>
              </w:rPr>
              <w:t xml:space="preserve">Вибіркова навчальна дисципліна доступна для студентів спеціальності «Історія та археологія» </w:t>
            </w:r>
            <w:r>
              <w:rPr>
                <w:rFonts w:hint="eastAsia"/>
                <w:b/>
                <w:bCs/>
                <w:sz w:val="26"/>
                <w:szCs w:val="26"/>
              </w:rPr>
              <w:t xml:space="preserve"> </w:t>
            </w:r>
            <w:r>
              <w:rPr>
                <w:rFonts w:ascii="Times New Roman" w:hAnsi="Times New Roman" w:cs="Times New Roman"/>
                <w:bCs/>
                <w:sz w:val="26"/>
                <w:szCs w:val="26"/>
                <w:lang w:val="uk-UA"/>
              </w:rPr>
              <w:t xml:space="preserve"> </w:t>
            </w:r>
          </w:p>
        </w:tc>
      </w:tr>
      <w:tr w:rsidR="002F6383" w:rsidTr="002F6383">
        <w:trPr>
          <w:trHeight w:val="567"/>
        </w:trPr>
        <w:tc>
          <w:tcPr>
            <w:tcW w:w="209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iCs/>
                <w:color w:val="000000" w:themeColor="text1"/>
                <w:sz w:val="26"/>
                <w:szCs w:val="26"/>
                <w:lang w:val="uk-UA"/>
              </w:rPr>
            </w:pPr>
            <w:r>
              <w:rPr>
                <w:rFonts w:ascii="Times New Roman" w:hAnsi="Times New Roman" w:cs="Times New Roman"/>
                <w:bCs/>
                <w:color w:val="000000" w:themeColor="text1"/>
                <w:sz w:val="26"/>
                <w:szCs w:val="26"/>
                <w:lang w:val="uk-UA"/>
              </w:rPr>
              <w:t>Передумови для вивчення дисципліни</w:t>
            </w:r>
          </w:p>
        </w:tc>
        <w:tc>
          <w:tcPr>
            <w:tcW w:w="291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
                <w:color w:val="000000" w:themeColor="text1"/>
                <w:sz w:val="26"/>
                <w:szCs w:val="26"/>
                <w:lang w:val="uk-UA"/>
              </w:rPr>
            </w:pPr>
            <w:r>
              <w:rPr>
                <w:rFonts w:ascii="Times New Roman" w:eastAsia="Arial" w:hAnsi="Times New Roman" w:cs="Times New Roman"/>
                <w:bCs/>
                <w:sz w:val="26"/>
                <w:szCs w:val="26"/>
                <w:lang w:val="uk-UA"/>
              </w:rPr>
              <w:t>Необхідні знання з зі шкільного курсу історії, української літератури, географії.</w:t>
            </w:r>
          </w:p>
        </w:tc>
      </w:tr>
      <w:tr w:rsidR="002F6383" w:rsidTr="002F6383">
        <w:trPr>
          <w:trHeight w:val="567"/>
        </w:trPr>
        <w:tc>
          <w:tcPr>
            <w:tcW w:w="209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color w:val="000000" w:themeColor="text1"/>
                <w:sz w:val="26"/>
                <w:szCs w:val="26"/>
                <w:lang w:val="uk-UA"/>
              </w:rPr>
            </w:pPr>
            <w:r>
              <w:rPr>
                <w:rFonts w:ascii="Times New Roman" w:hAnsi="Times New Roman" w:cs="Times New Roman"/>
                <w:bCs/>
                <w:color w:val="000000" w:themeColor="text1"/>
                <w:sz w:val="26"/>
                <w:szCs w:val="26"/>
                <w:lang w:val="uk-UA"/>
              </w:rPr>
              <w:t>Додаткові умови</w:t>
            </w:r>
          </w:p>
        </w:tc>
        <w:tc>
          <w:tcPr>
            <w:tcW w:w="291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
                <w:color w:val="000000" w:themeColor="text1"/>
                <w:sz w:val="26"/>
                <w:szCs w:val="26"/>
                <w:lang w:val="uk-UA"/>
              </w:rPr>
            </w:pPr>
            <w:r>
              <w:rPr>
                <w:rFonts w:ascii="Times New Roman" w:hAnsi="Times New Roman" w:cs="Times New Roman"/>
                <w:sz w:val="26"/>
                <w:szCs w:val="26"/>
                <w:lang w:val="uk-UA"/>
              </w:rPr>
              <w:t>Без додаткових умов.</w:t>
            </w:r>
          </w:p>
        </w:tc>
      </w:tr>
      <w:tr w:rsidR="002F6383" w:rsidTr="002F6383">
        <w:trPr>
          <w:trHeight w:val="567"/>
        </w:trPr>
        <w:tc>
          <w:tcPr>
            <w:tcW w:w="209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i/>
                <w:color w:val="000000" w:themeColor="text1"/>
                <w:sz w:val="26"/>
                <w:szCs w:val="26"/>
                <w:lang w:val="uk-UA"/>
              </w:rPr>
            </w:pPr>
            <w:r>
              <w:rPr>
                <w:rFonts w:ascii="Times New Roman" w:hAnsi="Times New Roman" w:cs="Times New Roman"/>
                <w:bCs/>
                <w:color w:val="000000" w:themeColor="text1"/>
                <w:sz w:val="26"/>
                <w:szCs w:val="26"/>
                <w:lang w:val="uk-UA"/>
              </w:rPr>
              <w:t>Обмеження</w:t>
            </w:r>
          </w:p>
        </w:tc>
        <w:tc>
          <w:tcPr>
            <w:tcW w:w="291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
                <w:color w:val="000000" w:themeColor="text1"/>
                <w:sz w:val="26"/>
                <w:szCs w:val="26"/>
                <w:lang w:val="uk-UA"/>
              </w:rPr>
            </w:pPr>
            <w:r>
              <w:rPr>
                <w:rFonts w:ascii="Times New Roman" w:hAnsi="Times New Roman" w:cs="Times New Roman"/>
                <w:bCs/>
                <w:color w:val="auto"/>
                <w:sz w:val="26"/>
                <w:szCs w:val="26"/>
                <w:lang w:val="uk-UA"/>
              </w:rPr>
              <w:t>Обмеження відсутні</w:t>
            </w:r>
          </w:p>
        </w:tc>
      </w:tr>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t>3. Мета навчальної дисципліни</w:t>
            </w:r>
          </w:p>
        </w:tc>
      </w:tr>
      <w:tr w:rsidR="002F6383" w:rsidTr="002F6383">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sz w:val="26"/>
                <w:szCs w:val="26"/>
                <w:lang w:val="uk-UA"/>
              </w:rPr>
            </w:pPr>
            <w:r>
              <w:rPr>
                <w:rFonts w:ascii="Times New Roman" w:hAnsi="Times New Roman"/>
                <w:sz w:val="26"/>
                <w:szCs w:val="26"/>
                <w:lang w:val="uk-UA"/>
              </w:rPr>
              <w:t>Метою навчальної дисципліни є</w:t>
            </w:r>
            <w:r>
              <w:rPr>
                <w:rFonts w:ascii="Times New Roman" w:hAnsi="Times New Roman" w:cs="Times New Roman"/>
                <w:sz w:val="26"/>
                <w:szCs w:val="26"/>
                <w:lang w:val="uk-UA"/>
              </w:rPr>
              <w:t xml:space="preserve"> формування у студентів системи знань з історії Слобожанщини  з давніх часів до сьогодення, особливості етнографічних студій та літературного процесу, витворів мистецтва та освітніх процесів. </w:t>
            </w:r>
          </w:p>
        </w:tc>
      </w:tr>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b/>
                <w:caps/>
                <w:color w:val="000000" w:themeColor="text1"/>
                <w:sz w:val="26"/>
                <w:szCs w:val="26"/>
                <w:lang w:val="uk-UA"/>
              </w:rPr>
              <w:t xml:space="preserve">4. </w:t>
            </w:r>
            <w:r>
              <w:rPr>
                <w:rFonts w:ascii="Times New Roman" w:hAnsi="Times New Roman" w:cs="Times New Roman"/>
                <w:b/>
                <w:color w:val="000000" w:themeColor="text1"/>
                <w:sz w:val="26"/>
                <w:szCs w:val="26"/>
                <w:lang w:val="uk-UA"/>
              </w:rPr>
              <w:t>Зміст навчальної дисципліни</w:t>
            </w:r>
          </w:p>
        </w:tc>
      </w:tr>
      <w:tr w:rsidR="002F6383" w:rsidTr="002F6383">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
                <w:i/>
                <w:sz w:val="26"/>
                <w:szCs w:val="26"/>
                <w:lang w:val="uk-UA"/>
              </w:rPr>
            </w:pPr>
            <w:r>
              <w:rPr>
                <w:rFonts w:ascii="Times New Roman" w:hAnsi="Times New Roman" w:cs="Times New Roman"/>
                <w:sz w:val="26"/>
                <w:szCs w:val="26"/>
                <w:lang w:val="uk-UA"/>
              </w:rPr>
              <w:lastRenderedPageBreak/>
              <w:t xml:space="preserve"> </w:t>
            </w:r>
            <w:r>
              <w:rPr>
                <w:rFonts w:ascii="Times New Roman" w:hAnsi="Times New Roman" w:cs="Times New Roman"/>
                <w:b/>
                <w:i/>
                <w:sz w:val="26"/>
                <w:szCs w:val="26"/>
                <w:lang w:val="uk-UA"/>
              </w:rPr>
              <w:t>Тема 1. Вступ. Територія Слобожанщини у стародавні часи.</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Предмет і основні завдання курсу «Історія Слобідської України». Історіографія та джерела. Дослідники історії Слобожанщини: Д. І. Багалій, Д. П. Міллер, Б. А. </w:t>
            </w:r>
            <w:proofErr w:type="spellStart"/>
            <w:r>
              <w:rPr>
                <w:rFonts w:ascii="Times New Roman" w:hAnsi="Times New Roman" w:cs="Times New Roman"/>
                <w:sz w:val="26"/>
                <w:szCs w:val="26"/>
                <w:lang w:val="uk-UA"/>
              </w:rPr>
              <w:t>Шрамко</w:t>
            </w:r>
            <w:proofErr w:type="spellEnd"/>
            <w:r>
              <w:rPr>
                <w:rFonts w:ascii="Times New Roman" w:hAnsi="Times New Roman" w:cs="Times New Roman"/>
                <w:sz w:val="26"/>
                <w:szCs w:val="26"/>
                <w:lang w:val="uk-UA"/>
              </w:rPr>
              <w:t xml:space="preserve">, В. О. Городців, М. Ф. </w:t>
            </w:r>
            <w:proofErr w:type="spellStart"/>
            <w:r>
              <w:rPr>
                <w:rFonts w:ascii="Times New Roman" w:hAnsi="Times New Roman" w:cs="Times New Roman"/>
                <w:sz w:val="26"/>
                <w:szCs w:val="26"/>
                <w:lang w:val="uk-UA"/>
              </w:rPr>
              <w:t>Сумцов</w:t>
            </w:r>
            <w:proofErr w:type="spellEnd"/>
            <w:r>
              <w:rPr>
                <w:rFonts w:ascii="Times New Roman" w:hAnsi="Times New Roman" w:cs="Times New Roman"/>
                <w:sz w:val="26"/>
                <w:szCs w:val="26"/>
                <w:lang w:val="uk-UA"/>
              </w:rPr>
              <w:t>.</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Слобідська Україна як історико–географічний регіон. Основні етапи розвитку. Заселення території Слобідської України в давні часи. Археологічні культури краю. Сіверська земля. Кочовики І тис. до н. е. – початок І тис. н. е.  </w:t>
            </w:r>
          </w:p>
          <w:p w:rsidR="002F6383" w:rsidRDefault="002F6383">
            <w:pPr>
              <w:jc w:val="both"/>
              <w:rPr>
                <w:rFonts w:ascii="Times New Roman" w:hAnsi="Times New Roman" w:cs="Times New Roman"/>
                <w:b/>
                <w:i/>
                <w:sz w:val="26"/>
                <w:szCs w:val="26"/>
                <w:lang w:val="uk-UA"/>
              </w:rPr>
            </w:pPr>
            <w:r>
              <w:rPr>
                <w:rFonts w:ascii="Times New Roman" w:hAnsi="Times New Roman" w:cs="Times New Roman"/>
                <w:b/>
                <w:i/>
                <w:sz w:val="26"/>
                <w:szCs w:val="26"/>
                <w:lang w:val="uk-UA"/>
              </w:rPr>
              <w:t>Тема 2. Землі Слобожанщини в Х –  ХV ст.</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Земля Слобожанщини  в часи раннього середньовіччя. Сіверська земля.   Господарське життя сіверян, торгові зв’язки. Перебування території сучасної Слобожанщини у складі Хозарського каганату. Печеніги. Половці. Монголо-татарська навала на південно-східні землі Київської Русі та її наслідки. Перетворення краю на «Дике поле». Початок, етапи й особливості масового заселення Слобожанщини. Дискусії в науковій літературі про причини приходу населення в «Дике поле» та приналежність краю.</w:t>
            </w:r>
          </w:p>
          <w:p w:rsidR="002F6383" w:rsidRDefault="002F6383">
            <w:pPr>
              <w:jc w:val="both"/>
              <w:rPr>
                <w:rFonts w:ascii="Times New Roman" w:hAnsi="Times New Roman" w:cs="Times New Roman"/>
                <w:b/>
                <w:i/>
                <w:sz w:val="26"/>
                <w:szCs w:val="26"/>
                <w:lang w:val="uk-UA"/>
              </w:rPr>
            </w:pPr>
            <w:r>
              <w:rPr>
                <w:rFonts w:ascii="Times New Roman" w:hAnsi="Times New Roman" w:cs="Times New Roman"/>
                <w:b/>
                <w:i/>
                <w:sz w:val="26"/>
                <w:szCs w:val="26"/>
                <w:lang w:val="uk-UA"/>
              </w:rPr>
              <w:t>Тема 3. Заселення і розвиток Слобожанщини  в XVІ –  початок XVIIІ ст.</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Кримське ханство, Річ Посполита, Московське царство: боротьба за «Дике </w:t>
            </w:r>
            <w:proofErr w:type="spellStart"/>
            <w:r>
              <w:rPr>
                <w:rFonts w:ascii="Times New Roman" w:hAnsi="Times New Roman" w:cs="Times New Roman"/>
                <w:sz w:val="26"/>
                <w:szCs w:val="26"/>
                <w:lang w:val="uk-UA"/>
              </w:rPr>
              <w:t>поле».Татарські</w:t>
            </w:r>
            <w:proofErr w:type="spellEnd"/>
            <w:r>
              <w:rPr>
                <w:rFonts w:ascii="Times New Roman" w:hAnsi="Times New Roman" w:cs="Times New Roman"/>
                <w:sz w:val="26"/>
                <w:szCs w:val="26"/>
                <w:lang w:val="uk-UA"/>
              </w:rPr>
              <w:t xml:space="preserve"> шляхи (</w:t>
            </w:r>
            <w:proofErr w:type="spellStart"/>
            <w:r>
              <w:rPr>
                <w:rFonts w:ascii="Times New Roman" w:hAnsi="Times New Roman" w:cs="Times New Roman"/>
                <w:sz w:val="26"/>
                <w:szCs w:val="26"/>
                <w:lang w:val="uk-UA"/>
              </w:rPr>
              <w:t>сакми</w:t>
            </w:r>
            <w:proofErr w:type="spellEnd"/>
            <w:r>
              <w:rPr>
                <w:rFonts w:ascii="Times New Roman" w:hAnsi="Times New Roman" w:cs="Times New Roman"/>
                <w:sz w:val="26"/>
                <w:szCs w:val="26"/>
                <w:lang w:val="uk-UA"/>
              </w:rPr>
              <w:t xml:space="preserve">): Муравський, Ізюмський, Кальміуський. Московські та українські шляхи – Старий Посольський, Новий Посольський, </w:t>
            </w:r>
            <w:proofErr w:type="spellStart"/>
            <w:r>
              <w:rPr>
                <w:rFonts w:ascii="Times New Roman" w:hAnsi="Times New Roman" w:cs="Times New Roman"/>
                <w:sz w:val="26"/>
                <w:szCs w:val="26"/>
                <w:lang w:val="uk-UA"/>
              </w:rPr>
              <w:t>Ромоданівсьий</w:t>
            </w:r>
            <w:proofErr w:type="spellEnd"/>
            <w:r>
              <w:rPr>
                <w:rFonts w:ascii="Times New Roman" w:hAnsi="Times New Roman" w:cs="Times New Roman"/>
                <w:sz w:val="26"/>
                <w:szCs w:val="26"/>
                <w:lang w:val="uk-UA"/>
              </w:rPr>
              <w:t xml:space="preserve">, Сагайдачний.  Хвилі заселення Слобожанщини українцями.  Слободи. Походження терміну «Слобідська Україна». Заснування міст і </w:t>
            </w:r>
            <w:proofErr w:type="spellStart"/>
            <w:r>
              <w:rPr>
                <w:rFonts w:ascii="Times New Roman" w:hAnsi="Times New Roman" w:cs="Times New Roman"/>
                <w:sz w:val="26"/>
                <w:szCs w:val="26"/>
                <w:lang w:val="uk-UA"/>
              </w:rPr>
              <w:t>слобід</w:t>
            </w:r>
            <w:proofErr w:type="spellEnd"/>
            <w:r>
              <w:rPr>
                <w:rFonts w:ascii="Times New Roman" w:hAnsi="Times New Roman" w:cs="Times New Roman"/>
                <w:sz w:val="26"/>
                <w:szCs w:val="26"/>
                <w:lang w:val="uk-UA"/>
              </w:rPr>
              <w:t xml:space="preserve">: географія, соціально-правовий статус. Білгородська захисна лінія. Харківське воєводство. Адміністративно-територіальний устрій і військово-політичне значення Слобідської України. Особливості управління Слобідською Україною у другій половині XVII ст. Слобідські козацькі полки: Сумський, Охтирський, </w:t>
            </w:r>
            <w:proofErr w:type="spellStart"/>
            <w:r>
              <w:rPr>
                <w:rFonts w:ascii="Times New Roman" w:hAnsi="Times New Roman" w:cs="Times New Roman"/>
                <w:sz w:val="26"/>
                <w:szCs w:val="26"/>
                <w:lang w:val="uk-UA"/>
              </w:rPr>
              <w:t>Острогозький</w:t>
            </w:r>
            <w:proofErr w:type="spellEnd"/>
            <w:r>
              <w:rPr>
                <w:rFonts w:ascii="Times New Roman" w:hAnsi="Times New Roman" w:cs="Times New Roman"/>
                <w:sz w:val="26"/>
                <w:szCs w:val="26"/>
                <w:lang w:val="uk-UA"/>
              </w:rPr>
              <w:t>, Харківський, Ізюмський. Структура влади полку.  Соціальна структура населення. Поняття займанщини.</w:t>
            </w:r>
          </w:p>
          <w:p w:rsidR="002F6383" w:rsidRDefault="002F6383">
            <w:pPr>
              <w:jc w:val="both"/>
              <w:rPr>
                <w:rFonts w:ascii="Times New Roman" w:hAnsi="Times New Roman" w:cs="Times New Roman"/>
                <w:i/>
                <w:sz w:val="26"/>
                <w:szCs w:val="26"/>
                <w:lang w:val="uk-UA"/>
              </w:rPr>
            </w:pPr>
            <w:r>
              <w:rPr>
                <w:rFonts w:ascii="Times New Roman" w:hAnsi="Times New Roman" w:cs="Times New Roman"/>
                <w:b/>
                <w:i/>
                <w:sz w:val="26"/>
                <w:szCs w:val="26"/>
                <w:lang w:val="uk-UA"/>
              </w:rPr>
              <w:t xml:space="preserve">Тема 4. Слобідська Україна в другій половині XVIII – ХІХ ст.   Зміни в геополітичному становищі Слобожанщини.  </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Слобожанщина у XVIIІ ст. Утворення </w:t>
            </w:r>
            <w:proofErr w:type="spellStart"/>
            <w:r>
              <w:rPr>
                <w:rFonts w:ascii="Times New Roman" w:hAnsi="Times New Roman" w:cs="Times New Roman"/>
                <w:sz w:val="26"/>
                <w:szCs w:val="26"/>
                <w:lang w:val="uk-UA"/>
              </w:rPr>
              <w:t>Слобідсько</w:t>
            </w:r>
            <w:proofErr w:type="spellEnd"/>
            <w:r>
              <w:rPr>
                <w:rFonts w:ascii="Times New Roman" w:hAnsi="Times New Roman" w:cs="Times New Roman"/>
                <w:sz w:val="26"/>
                <w:szCs w:val="26"/>
                <w:lang w:val="uk-UA"/>
              </w:rPr>
              <w:t xml:space="preserve">-Української губернії (28 липня 1765 р). Харківське намісництво (29 вересня 1780 р). Політика російського самодержавства щодо обмеження прав слобідських полків. Закріпачення слобідського селянства. Соціальна структура Слобожанщини. Український національний рух на Слобожанщині. Початок політизації руху. Братство тарасівців. Громади. Виникнення і початок діяльності Української народної партії. Суспільно-політичні процеси на Слобожанщині  1905–1917 рр. </w:t>
            </w:r>
          </w:p>
          <w:p w:rsidR="002F6383" w:rsidRDefault="002F6383">
            <w:pPr>
              <w:jc w:val="both"/>
              <w:rPr>
                <w:rFonts w:ascii="Times New Roman" w:hAnsi="Times New Roman" w:cs="Times New Roman"/>
                <w:b/>
                <w:i/>
                <w:sz w:val="26"/>
                <w:szCs w:val="26"/>
                <w:lang w:val="uk-UA"/>
              </w:rPr>
            </w:pPr>
            <w:r>
              <w:rPr>
                <w:rFonts w:ascii="Times New Roman" w:hAnsi="Times New Roman" w:cs="Times New Roman"/>
                <w:b/>
                <w:i/>
                <w:sz w:val="26"/>
                <w:szCs w:val="26"/>
                <w:lang w:val="uk-UA"/>
              </w:rPr>
              <w:t>Тема 5.  Слобожанщина в ХХ столітті.</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Слобожанщина в добу Першої світової війни та національно–демократичної революції в Україні. Політика форсованої індустріалізації. Особливості урбанізації 20-х років. Аграрна політика тоталітарного режиму. Голодомор 1932–1933 років на Слобідській Україні. Проведення політики українізації на Слобожанщині в 1923–1932 роках.  Політичні процеси й репресії в кінці 20-х – у 30-ті роки на Слобожанщині. Слобожанщина в роки Другої світової війни (1939–1945 рр.)</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 Встановлення «нового порядку».  «Українське цивільне управління». Післявоєнна відбудова. Політична й економічна ситуація на Слобожанщині в  другій половині ХХ ст.</w:t>
            </w:r>
          </w:p>
          <w:p w:rsidR="002F6383" w:rsidRDefault="002F6383">
            <w:pPr>
              <w:jc w:val="both"/>
              <w:rPr>
                <w:rFonts w:ascii="Times New Roman" w:hAnsi="Times New Roman" w:cs="Times New Roman"/>
                <w:sz w:val="26"/>
                <w:szCs w:val="26"/>
                <w:lang w:val="uk-UA"/>
              </w:rPr>
            </w:pPr>
            <w:r>
              <w:rPr>
                <w:rFonts w:ascii="Times New Roman" w:hAnsi="Times New Roman" w:cs="Times New Roman"/>
                <w:b/>
                <w:i/>
                <w:sz w:val="26"/>
                <w:szCs w:val="26"/>
                <w:lang w:val="uk-UA"/>
              </w:rPr>
              <w:t>Тема 6. Традиційні ремесла й розвиток економіки на Слобожанщині.</w:t>
            </w:r>
          </w:p>
          <w:p w:rsidR="002F6383" w:rsidRDefault="002F6383">
            <w:pPr>
              <w:tabs>
                <w:tab w:val="left" w:pos="360"/>
                <w:tab w:val="left" w:pos="720"/>
              </w:tabs>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Перші переселенці та їх заняття. Промисли слобожан – винокуріння, солеваріння, млинарство, </w:t>
            </w:r>
            <w:proofErr w:type="spellStart"/>
            <w:r>
              <w:rPr>
                <w:rFonts w:ascii="Times New Roman" w:hAnsi="Times New Roman" w:cs="Times New Roman"/>
                <w:sz w:val="26"/>
                <w:szCs w:val="26"/>
                <w:lang w:val="uk-UA"/>
              </w:rPr>
              <w:t>броварництво</w:t>
            </w:r>
            <w:proofErr w:type="spellEnd"/>
            <w:r>
              <w:rPr>
                <w:rFonts w:ascii="Times New Roman" w:hAnsi="Times New Roman" w:cs="Times New Roman"/>
                <w:sz w:val="26"/>
                <w:szCs w:val="26"/>
                <w:lang w:val="uk-UA"/>
              </w:rPr>
              <w:t xml:space="preserve">, гуральництво та ін. Формування умов розвитку промислів на Слобожанщині. Традиційні ремесла – </w:t>
            </w:r>
            <w:proofErr w:type="spellStart"/>
            <w:r>
              <w:rPr>
                <w:rFonts w:ascii="Times New Roman" w:hAnsi="Times New Roman" w:cs="Times New Roman"/>
                <w:sz w:val="26"/>
                <w:szCs w:val="26"/>
                <w:lang w:val="uk-UA"/>
              </w:rPr>
              <w:t>коцарство</w:t>
            </w:r>
            <w:proofErr w:type="spellEnd"/>
            <w:r>
              <w:rPr>
                <w:rFonts w:ascii="Times New Roman" w:hAnsi="Times New Roman" w:cs="Times New Roman"/>
                <w:sz w:val="26"/>
                <w:szCs w:val="26"/>
                <w:lang w:val="uk-UA"/>
              </w:rPr>
              <w:t xml:space="preserve">, римарство, гончарство та ін. </w:t>
            </w:r>
            <w:r>
              <w:rPr>
                <w:rFonts w:ascii="Times New Roman" w:hAnsi="Times New Roman" w:cs="Times New Roman"/>
                <w:sz w:val="26"/>
                <w:szCs w:val="26"/>
                <w:lang w:val="uk-UA"/>
              </w:rPr>
              <w:lastRenderedPageBreak/>
              <w:t>Ремісничі цехи. Виникнення мануфактурного виробництва. Розвиток торгівлі – ярмарки і базари. Види слобожанських ярмарків.  Особливості економічного розвитку Слобожанщини.</w:t>
            </w:r>
            <w:r>
              <w:rPr>
                <w:rFonts w:ascii="Times New Roman" w:hAnsi="Times New Roman" w:cs="Times New Roman"/>
                <w:b/>
                <w:i/>
                <w:sz w:val="26"/>
                <w:szCs w:val="26"/>
                <w:lang w:val="uk-UA"/>
              </w:rPr>
              <w:t xml:space="preserve"> </w:t>
            </w:r>
            <w:proofErr w:type="spellStart"/>
            <w:r>
              <w:rPr>
                <w:rFonts w:ascii="Times New Roman" w:hAnsi="Times New Roman" w:cs="Times New Roman"/>
                <w:sz w:val="26"/>
                <w:szCs w:val="26"/>
                <w:lang w:val="uk-UA"/>
              </w:rPr>
              <w:t>Пореформенна</w:t>
            </w:r>
            <w:proofErr w:type="spellEnd"/>
            <w:r>
              <w:rPr>
                <w:rFonts w:ascii="Times New Roman" w:hAnsi="Times New Roman" w:cs="Times New Roman"/>
                <w:sz w:val="26"/>
                <w:szCs w:val="26"/>
                <w:lang w:val="uk-UA"/>
              </w:rPr>
              <w:t xml:space="preserve"> економіка Слобожанщини: промисловість, торгівля, транспорт. Промислові підприємства Слобожанщини кінця ХІХ ст.     </w:t>
            </w:r>
          </w:p>
          <w:p w:rsidR="002F6383" w:rsidRDefault="002F6383">
            <w:pPr>
              <w:tabs>
                <w:tab w:val="left" w:pos="360"/>
                <w:tab w:val="left" w:pos="720"/>
              </w:tabs>
              <w:jc w:val="both"/>
              <w:rPr>
                <w:rFonts w:ascii="Times New Roman" w:hAnsi="Times New Roman" w:cs="Times New Roman"/>
                <w:b/>
                <w:i/>
                <w:sz w:val="26"/>
                <w:szCs w:val="26"/>
                <w:lang w:val="uk-UA"/>
              </w:rPr>
            </w:pPr>
            <w:r>
              <w:rPr>
                <w:rFonts w:ascii="Times New Roman" w:hAnsi="Times New Roman" w:cs="Times New Roman"/>
                <w:b/>
                <w:i/>
                <w:sz w:val="26"/>
                <w:szCs w:val="26"/>
                <w:lang w:val="uk-UA"/>
              </w:rPr>
              <w:t>Тема 7.  Розвиток  освіти та науки на  Слобожанщині.</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Формування системи освіти на Слобожанщині. Мандрівні дяки. Харківський колегіум − «духовна академію краю». </w:t>
            </w:r>
            <w:proofErr w:type="spellStart"/>
            <w:r>
              <w:rPr>
                <w:rFonts w:ascii="Times New Roman" w:hAnsi="Times New Roman" w:cs="Times New Roman"/>
                <w:sz w:val="26"/>
                <w:szCs w:val="26"/>
                <w:lang w:val="uk-UA"/>
              </w:rPr>
              <w:t>Г.С.Сковорода</w:t>
            </w:r>
            <w:proofErr w:type="spellEnd"/>
            <w:r>
              <w:rPr>
                <w:rFonts w:ascii="Times New Roman" w:hAnsi="Times New Roman" w:cs="Times New Roman"/>
                <w:sz w:val="26"/>
                <w:szCs w:val="26"/>
                <w:lang w:val="uk-UA"/>
              </w:rPr>
              <w:t xml:space="preserve"> – викладач Харківського колегіуму. Видатні випускники колегіуму. Харківський університет. </w:t>
            </w:r>
            <w:proofErr w:type="spellStart"/>
            <w:r>
              <w:rPr>
                <w:rFonts w:ascii="Times New Roman" w:hAnsi="Times New Roman" w:cs="Times New Roman"/>
                <w:sz w:val="26"/>
                <w:szCs w:val="26"/>
                <w:lang w:val="uk-UA"/>
              </w:rPr>
              <w:t>В.Н.Каразін</w:t>
            </w:r>
            <w:proofErr w:type="spellEnd"/>
            <w:r>
              <w:rPr>
                <w:rFonts w:ascii="Times New Roman" w:hAnsi="Times New Roman" w:cs="Times New Roman"/>
                <w:sz w:val="26"/>
                <w:szCs w:val="26"/>
                <w:lang w:val="uk-UA"/>
              </w:rPr>
              <w:t xml:space="preserve">. Передумови та проблеми відкриття. Статус Харківського університету. Розвиток середньої освіти в Слобідській Україні у XIX ст.: гімназії, реальні училища. Подвижники педагогічної ниви Слобожанщини другої половини ХІХ ст.: </w:t>
            </w:r>
            <w:proofErr w:type="spellStart"/>
            <w:r>
              <w:rPr>
                <w:rFonts w:ascii="Times New Roman" w:hAnsi="Times New Roman" w:cs="Times New Roman"/>
                <w:sz w:val="26"/>
                <w:szCs w:val="26"/>
                <w:lang w:val="uk-UA"/>
              </w:rPr>
              <w:t>Х.Д.Алчевська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Б.Д.Грінченко</w:t>
            </w:r>
            <w:proofErr w:type="spellEnd"/>
            <w:r>
              <w:rPr>
                <w:rFonts w:ascii="Times New Roman" w:hAnsi="Times New Roman" w:cs="Times New Roman"/>
                <w:sz w:val="26"/>
                <w:szCs w:val="26"/>
                <w:lang w:val="uk-UA"/>
              </w:rPr>
              <w:t xml:space="preserve">. Недільні школи. Освітні процеси на Слобожанщині в  ХХ ст. </w:t>
            </w:r>
          </w:p>
          <w:p w:rsidR="002F6383" w:rsidRDefault="002F6383">
            <w:pPr>
              <w:jc w:val="both"/>
              <w:rPr>
                <w:rFonts w:ascii="Times New Roman" w:hAnsi="Times New Roman" w:cs="Times New Roman"/>
                <w:sz w:val="26"/>
                <w:szCs w:val="26"/>
                <w:lang w:val="uk-UA"/>
              </w:rPr>
            </w:pPr>
            <w:r>
              <w:rPr>
                <w:rFonts w:ascii="Times New Roman" w:hAnsi="Times New Roman" w:cs="Times New Roman"/>
                <w:b/>
                <w:i/>
                <w:sz w:val="26"/>
                <w:szCs w:val="26"/>
                <w:lang w:val="uk-UA"/>
              </w:rPr>
              <w:t xml:space="preserve">Тема 8. Література Слобожанщини.   </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Витоки літератури Слобожанщини. Усна народна творчість.   Письменники кінця XVIIІ – початку ХІХ ст. - </w:t>
            </w:r>
            <w:proofErr w:type="spellStart"/>
            <w:r>
              <w:rPr>
                <w:rFonts w:ascii="Times New Roman" w:hAnsi="Times New Roman" w:cs="Times New Roman"/>
                <w:sz w:val="26"/>
                <w:szCs w:val="26"/>
                <w:lang w:val="uk-UA"/>
              </w:rPr>
              <w:t>Г.Сковорода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С.Климовський</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С.Писаревський</w:t>
            </w:r>
            <w:proofErr w:type="spellEnd"/>
            <w:r>
              <w:rPr>
                <w:rFonts w:ascii="Times New Roman" w:hAnsi="Times New Roman" w:cs="Times New Roman"/>
                <w:sz w:val="26"/>
                <w:szCs w:val="26"/>
                <w:lang w:val="uk-UA"/>
              </w:rPr>
              <w:t xml:space="preserve">, Становлення та розвиток літератури у ХІХ ст. </w:t>
            </w:r>
            <w:proofErr w:type="spellStart"/>
            <w:r>
              <w:rPr>
                <w:rFonts w:ascii="Times New Roman" w:hAnsi="Times New Roman" w:cs="Times New Roman"/>
                <w:sz w:val="26"/>
                <w:szCs w:val="26"/>
                <w:lang w:val="uk-UA"/>
              </w:rPr>
              <w:t>Г.Ф.Квітка-Основ'яненко</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П.П.Гулак</w:t>
            </w:r>
            <w:proofErr w:type="spellEnd"/>
            <w:r>
              <w:rPr>
                <w:rFonts w:ascii="Times New Roman" w:hAnsi="Times New Roman" w:cs="Times New Roman"/>
                <w:sz w:val="26"/>
                <w:szCs w:val="26"/>
                <w:lang w:val="uk-UA"/>
              </w:rPr>
              <w:t>–</w:t>
            </w:r>
            <w:proofErr w:type="spellStart"/>
            <w:r>
              <w:rPr>
                <w:rFonts w:ascii="Times New Roman" w:hAnsi="Times New Roman" w:cs="Times New Roman"/>
                <w:sz w:val="26"/>
                <w:szCs w:val="26"/>
                <w:lang w:val="uk-UA"/>
              </w:rPr>
              <w:t>Артемовський</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Я.І.Щоголів</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І.І.Манжура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М.М.Петренко</w:t>
            </w:r>
            <w:proofErr w:type="spellEnd"/>
            <w:r>
              <w:rPr>
                <w:rFonts w:ascii="Times New Roman" w:hAnsi="Times New Roman" w:cs="Times New Roman"/>
                <w:sz w:val="26"/>
                <w:szCs w:val="26"/>
                <w:lang w:val="uk-UA"/>
              </w:rPr>
              <w:t xml:space="preserve">. Літературний процес у 20-ті на початку 30-х років ХХ ст. Літературні спілки: ГАРТ, ВАПЛІТЕ, «Плуг». </w:t>
            </w:r>
            <w:proofErr w:type="spellStart"/>
            <w:r>
              <w:rPr>
                <w:rFonts w:ascii="Times New Roman" w:hAnsi="Times New Roman" w:cs="Times New Roman"/>
                <w:sz w:val="26"/>
                <w:szCs w:val="26"/>
                <w:lang w:val="uk-UA"/>
              </w:rPr>
              <w:t>М.Хвильовий</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С.Пилипенко</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М.Йогансен</w:t>
            </w:r>
            <w:proofErr w:type="spellEnd"/>
            <w:r>
              <w:rPr>
                <w:rFonts w:ascii="Times New Roman" w:hAnsi="Times New Roman" w:cs="Times New Roman"/>
                <w:sz w:val="26"/>
                <w:szCs w:val="26"/>
                <w:lang w:val="uk-UA"/>
              </w:rPr>
              <w:t xml:space="preserve">. Причини репресій українських літераторів у 30-ті рр. ХХ століття.  «Розстріляне відродження» Слобожанщини.  </w:t>
            </w:r>
          </w:p>
          <w:p w:rsidR="002F6383" w:rsidRDefault="002F6383">
            <w:pPr>
              <w:jc w:val="both"/>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Тема 9 Живопис та архітектура Слобожанщини.   </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Мистецтво – форма прояву самобутності слобожанської ментальності. Малярство. Іконопис Слобожанщини ХVІІ - ХVIIІ ст.: його риси й особливості. Народна картина XVII – XVIII ст. Монументальний живопис Слобожанщини (XVII-XVIII ст.). Виникнення портретного живопису. Видатні художники ХІХ - початку ХХ ст.: </w:t>
            </w:r>
            <w:proofErr w:type="spellStart"/>
            <w:r>
              <w:rPr>
                <w:rFonts w:ascii="Times New Roman" w:hAnsi="Times New Roman" w:cs="Times New Roman"/>
                <w:sz w:val="26"/>
                <w:szCs w:val="26"/>
                <w:lang w:val="uk-UA"/>
              </w:rPr>
              <w:t>Д.Безперчий</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І.Репін</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С.Васильківський</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М.Самокиш</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І.Падалка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М.Бойчук</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С.Луньов</w:t>
            </w:r>
            <w:proofErr w:type="spellEnd"/>
            <w:r>
              <w:rPr>
                <w:rFonts w:ascii="Times New Roman" w:hAnsi="Times New Roman" w:cs="Times New Roman"/>
                <w:sz w:val="26"/>
                <w:szCs w:val="26"/>
                <w:lang w:val="uk-UA"/>
              </w:rPr>
              <w:t xml:space="preserve">. Відкриття першої в Харкові приватної школи малювання (1869 р.) </w:t>
            </w:r>
            <w:proofErr w:type="spellStart"/>
            <w:r>
              <w:rPr>
                <w:rFonts w:ascii="Times New Roman" w:hAnsi="Times New Roman" w:cs="Times New Roman"/>
                <w:sz w:val="26"/>
                <w:szCs w:val="26"/>
                <w:lang w:val="uk-UA"/>
              </w:rPr>
              <w:t>М.Раєвською</w:t>
            </w:r>
            <w:proofErr w:type="spellEnd"/>
            <w:r>
              <w:rPr>
                <w:rFonts w:ascii="Times New Roman" w:hAnsi="Times New Roman" w:cs="Times New Roman"/>
                <w:sz w:val="26"/>
                <w:szCs w:val="26"/>
                <w:lang w:val="uk-UA"/>
              </w:rPr>
              <w:t xml:space="preserve">-Івановою. Архітектурні стилі Слобожанщини. </w:t>
            </w:r>
            <w:proofErr w:type="spellStart"/>
            <w:r>
              <w:rPr>
                <w:rFonts w:ascii="Times New Roman" w:hAnsi="Times New Roman" w:cs="Times New Roman"/>
                <w:sz w:val="26"/>
                <w:szCs w:val="26"/>
                <w:lang w:val="uk-UA"/>
              </w:rPr>
              <w:t>О.Бекетов</w:t>
            </w:r>
            <w:proofErr w:type="spellEnd"/>
            <w:r>
              <w:rPr>
                <w:rFonts w:ascii="Times New Roman" w:hAnsi="Times New Roman" w:cs="Times New Roman"/>
                <w:sz w:val="26"/>
                <w:szCs w:val="26"/>
                <w:lang w:val="uk-UA"/>
              </w:rPr>
              <w:t xml:space="preserve"> – видатний архітектор краю.</w:t>
            </w:r>
          </w:p>
          <w:p w:rsidR="002F6383" w:rsidRDefault="002F6383">
            <w:pPr>
              <w:jc w:val="both"/>
              <w:rPr>
                <w:rFonts w:ascii="Times New Roman" w:hAnsi="Times New Roman" w:cs="Times New Roman"/>
                <w:b/>
                <w:i/>
                <w:sz w:val="26"/>
                <w:szCs w:val="26"/>
                <w:lang w:val="uk-UA"/>
              </w:rPr>
            </w:pPr>
            <w:r>
              <w:rPr>
                <w:rFonts w:ascii="Times New Roman" w:hAnsi="Times New Roman" w:cs="Times New Roman"/>
                <w:b/>
                <w:i/>
                <w:sz w:val="26"/>
                <w:szCs w:val="26"/>
                <w:lang w:val="uk-UA"/>
              </w:rPr>
              <w:t>Тема 10 Музичне та театральне мистецтво на Слобожанщини.</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Театральне мистецтво. Поява вертепу в Харкові у першій половині XVIII ст. Заснування Харківського театру в кінці XVIII ст. Харківський період творчості </w:t>
            </w:r>
            <w:proofErr w:type="spellStart"/>
            <w:r>
              <w:rPr>
                <w:rFonts w:ascii="Times New Roman" w:hAnsi="Times New Roman" w:cs="Times New Roman"/>
                <w:sz w:val="26"/>
                <w:szCs w:val="26"/>
                <w:lang w:val="uk-UA"/>
              </w:rPr>
              <w:t>М.Кропивницького</w:t>
            </w:r>
            <w:proofErr w:type="spellEnd"/>
            <w:r>
              <w:rPr>
                <w:rFonts w:ascii="Times New Roman" w:hAnsi="Times New Roman" w:cs="Times New Roman"/>
                <w:sz w:val="26"/>
                <w:szCs w:val="26"/>
                <w:lang w:val="uk-UA"/>
              </w:rPr>
              <w:t xml:space="preserve">. Харківське театральне життя в часи українізації. Лесь Курбас і театр «Березіль». Музичне мистецтво. Цехи музикантів. Бандуристи. Кобзарі.  Діяльність </w:t>
            </w:r>
            <w:proofErr w:type="spellStart"/>
            <w:r>
              <w:rPr>
                <w:rFonts w:ascii="Times New Roman" w:hAnsi="Times New Roman" w:cs="Times New Roman"/>
                <w:sz w:val="26"/>
                <w:szCs w:val="26"/>
                <w:lang w:val="uk-UA"/>
              </w:rPr>
              <w:t>Гната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Хоткевича</w:t>
            </w:r>
            <w:proofErr w:type="spellEnd"/>
            <w:r>
              <w:rPr>
                <w:rFonts w:ascii="Times New Roman" w:hAnsi="Times New Roman" w:cs="Times New Roman"/>
                <w:sz w:val="26"/>
                <w:szCs w:val="26"/>
                <w:lang w:val="uk-UA"/>
              </w:rPr>
              <w:t xml:space="preserve"> (1877-1938 рр.) по розбудові українського народного музичного мистецтва. Кіномистецтво. </w:t>
            </w:r>
            <w:proofErr w:type="spellStart"/>
            <w:r>
              <w:rPr>
                <w:rFonts w:ascii="Times New Roman" w:hAnsi="Times New Roman" w:cs="Times New Roman"/>
                <w:sz w:val="26"/>
                <w:szCs w:val="26"/>
                <w:lang w:val="uk-UA"/>
              </w:rPr>
              <w:t>Л.Биков</w:t>
            </w:r>
            <w:proofErr w:type="spellEnd"/>
            <w:r>
              <w:rPr>
                <w:rFonts w:ascii="Times New Roman" w:hAnsi="Times New Roman" w:cs="Times New Roman"/>
                <w:sz w:val="26"/>
                <w:szCs w:val="26"/>
                <w:lang w:val="uk-UA"/>
              </w:rPr>
              <w:t xml:space="preserve">. Лесь Сердюк. </w:t>
            </w:r>
            <w:proofErr w:type="spellStart"/>
            <w:r>
              <w:rPr>
                <w:rFonts w:ascii="Times New Roman" w:hAnsi="Times New Roman" w:cs="Times New Roman"/>
                <w:sz w:val="26"/>
                <w:szCs w:val="26"/>
                <w:lang w:val="uk-UA"/>
              </w:rPr>
              <w:t>Л.Гурченко</w:t>
            </w:r>
            <w:proofErr w:type="spellEnd"/>
            <w:r>
              <w:rPr>
                <w:rFonts w:ascii="Times New Roman" w:hAnsi="Times New Roman" w:cs="Times New Roman"/>
                <w:sz w:val="26"/>
                <w:szCs w:val="26"/>
                <w:lang w:val="uk-UA"/>
              </w:rPr>
              <w:t>.</w:t>
            </w:r>
          </w:p>
          <w:p w:rsidR="002F6383" w:rsidRDefault="002F6383">
            <w:pPr>
              <w:jc w:val="both"/>
              <w:rPr>
                <w:rFonts w:ascii="Times New Roman" w:hAnsi="Times New Roman" w:cs="Times New Roman"/>
                <w:b/>
                <w:i/>
                <w:sz w:val="26"/>
                <w:szCs w:val="26"/>
                <w:lang w:val="uk-UA"/>
              </w:rPr>
            </w:pPr>
            <w:r>
              <w:rPr>
                <w:rFonts w:ascii="Times New Roman" w:hAnsi="Times New Roman" w:cs="Times New Roman"/>
                <w:b/>
                <w:i/>
                <w:sz w:val="26"/>
                <w:szCs w:val="26"/>
                <w:lang w:val="uk-UA"/>
              </w:rPr>
              <w:t>Тема 11 Світоглядні  виміри  слобожан.</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Головні засади ментальності українського народу. Риси характеру слобожан. Світоглядні особливості слобожан за матеріалами «Топографічний опис Харківського намісництва» (1788 р.). Портрет слобожанина у працях М.Ф. </w:t>
            </w:r>
            <w:proofErr w:type="spellStart"/>
            <w:r>
              <w:rPr>
                <w:rFonts w:ascii="Times New Roman" w:hAnsi="Times New Roman" w:cs="Times New Roman"/>
                <w:sz w:val="26"/>
                <w:szCs w:val="26"/>
                <w:lang w:val="uk-UA"/>
              </w:rPr>
              <w:t>Сумцова</w:t>
            </w:r>
            <w:proofErr w:type="spellEnd"/>
            <w:r>
              <w:rPr>
                <w:rFonts w:ascii="Times New Roman" w:hAnsi="Times New Roman" w:cs="Times New Roman"/>
                <w:sz w:val="26"/>
                <w:szCs w:val="26"/>
                <w:lang w:val="uk-UA"/>
              </w:rPr>
              <w:t xml:space="preserve">. Джерела визначення світогляду народу – писемні джерела, записані рідною мовою – казки, пісні, оповіді та звичаї. </w:t>
            </w:r>
            <w:proofErr w:type="spellStart"/>
            <w:r>
              <w:rPr>
                <w:rFonts w:ascii="Times New Roman" w:hAnsi="Times New Roman" w:cs="Times New Roman"/>
                <w:sz w:val="26"/>
                <w:szCs w:val="26"/>
                <w:lang w:val="uk-UA"/>
              </w:rPr>
              <w:t>Д.І.Багалій</w:t>
            </w:r>
            <w:proofErr w:type="spellEnd"/>
            <w:r>
              <w:rPr>
                <w:rFonts w:ascii="Times New Roman" w:hAnsi="Times New Roman" w:cs="Times New Roman"/>
                <w:sz w:val="26"/>
                <w:szCs w:val="26"/>
                <w:lang w:val="uk-UA"/>
              </w:rPr>
              <w:t xml:space="preserve"> і </w:t>
            </w:r>
            <w:proofErr w:type="spellStart"/>
            <w:r>
              <w:rPr>
                <w:rFonts w:ascii="Times New Roman" w:hAnsi="Times New Roman" w:cs="Times New Roman"/>
                <w:sz w:val="26"/>
                <w:szCs w:val="26"/>
                <w:lang w:val="uk-UA"/>
              </w:rPr>
              <w:t>М.Ф.Сумцов</w:t>
            </w:r>
            <w:proofErr w:type="spellEnd"/>
            <w:r>
              <w:rPr>
                <w:rFonts w:ascii="Times New Roman" w:hAnsi="Times New Roman" w:cs="Times New Roman"/>
                <w:sz w:val="26"/>
                <w:szCs w:val="26"/>
                <w:lang w:val="uk-UA"/>
              </w:rPr>
              <w:t xml:space="preserve"> про світоглядні особливості слобожан. Любов до праці й землі. Місце родини в системі життєвих цінностей слобожан. Зовнішні впливи на світогляд слобожан. Календарне коло народних свят. Найважливіші свята – Трійця, Івана Купала, Маковія, Спас. Родинні звичаї та обряди. Весільні обряди.  </w:t>
            </w:r>
          </w:p>
          <w:p w:rsidR="002F6383" w:rsidRDefault="002F6383">
            <w:pPr>
              <w:jc w:val="both"/>
              <w:rPr>
                <w:rFonts w:ascii="Times New Roman" w:hAnsi="Times New Roman" w:cs="Times New Roman"/>
                <w:sz w:val="26"/>
                <w:szCs w:val="26"/>
                <w:lang w:val="uk-UA"/>
              </w:rPr>
            </w:pPr>
            <w:r>
              <w:rPr>
                <w:rFonts w:ascii="Times New Roman" w:hAnsi="Times New Roman" w:cs="Times New Roman"/>
                <w:b/>
                <w:i/>
                <w:sz w:val="26"/>
                <w:szCs w:val="26"/>
                <w:lang w:val="uk-UA"/>
              </w:rPr>
              <w:t>Тема 12 Народний одяг і побут Слобожанщини</w:t>
            </w:r>
            <w:r>
              <w:rPr>
                <w:rFonts w:ascii="Times New Roman" w:hAnsi="Times New Roman" w:cs="Times New Roman"/>
                <w:b/>
                <w:sz w:val="26"/>
                <w:szCs w:val="26"/>
                <w:lang w:val="uk-UA"/>
              </w:rPr>
              <w:t>.</w:t>
            </w:r>
          </w:p>
          <w:p w:rsidR="002F6383" w:rsidRDefault="002F6383">
            <w:pPr>
              <w:jc w:val="both"/>
              <w:rPr>
                <w:lang w:val="uk-UA"/>
              </w:rPr>
            </w:pPr>
            <w:r>
              <w:rPr>
                <w:rFonts w:ascii="Times New Roman" w:hAnsi="Times New Roman" w:cs="Times New Roman"/>
                <w:sz w:val="26"/>
                <w:szCs w:val="26"/>
                <w:lang w:val="uk-UA"/>
              </w:rPr>
              <w:t xml:space="preserve">Традиційний жіночий, чоловічий і дитячий одяг слобожан. Наближеність за своїми рисами традиційного вбрання населення Слобожанщини до одягу полтавців: сорочки полтавського типу «українки», спорідненість типів жіночого взуття – чоботи з </w:t>
            </w:r>
            <w:r>
              <w:rPr>
                <w:rFonts w:ascii="Times New Roman" w:hAnsi="Times New Roman" w:cs="Times New Roman"/>
                <w:sz w:val="26"/>
                <w:szCs w:val="26"/>
                <w:lang w:val="uk-UA"/>
              </w:rPr>
              <w:lastRenderedPageBreak/>
              <w:t xml:space="preserve">кольоровою халявою і чорним передком – чорнобривці. Характерні особливості слобожанської вишивки. Повсякденний і святковий одяг. Чоловічий одяг і взуття. Вплив міської культури на одяг харківців у ХІХ ст. Зв′язок національний одягу Харківщини із народними звичаями, фольклором, побутом. Побут слобожан. Народні страви і напої. Порівняння їжі українських слобожан із їжею росіян у працях </w:t>
            </w:r>
            <w:proofErr w:type="spellStart"/>
            <w:r>
              <w:rPr>
                <w:rFonts w:ascii="Times New Roman" w:hAnsi="Times New Roman" w:cs="Times New Roman"/>
                <w:sz w:val="26"/>
                <w:szCs w:val="26"/>
                <w:lang w:val="uk-UA"/>
              </w:rPr>
              <w:t>Д.І.Багалія</w:t>
            </w:r>
            <w:proofErr w:type="spellEnd"/>
            <w:r>
              <w:rPr>
                <w:rFonts w:ascii="Times New Roman" w:hAnsi="Times New Roman" w:cs="Times New Roman"/>
                <w:sz w:val="26"/>
                <w:szCs w:val="26"/>
                <w:lang w:val="uk-UA"/>
              </w:rPr>
              <w:t xml:space="preserve">. Поживність, простота та калорійність страв – для можливості виконувати важкі сільськогосподарські роботи. Визначення М. Ф. </w:t>
            </w:r>
            <w:proofErr w:type="spellStart"/>
            <w:r>
              <w:rPr>
                <w:rFonts w:ascii="Times New Roman" w:hAnsi="Times New Roman" w:cs="Times New Roman"/>
                <w:sz w:val="26"/>
                <w:szCs w:val="26"/>
                <w:lang w:val="uk-UA"/>
              </w:rPr>
              <w:t>Сумцовим</w:t>
            </w:r>
            <w:proofErr w:type="spellEnd"/>
            <w:r>
              <w:rPr>
                <w:rFonts w:ascii="Times New Roman" w:hAnsi="Times New Roman" w:cs="Times New Roman"/>
                <w:sz w:val="26"/>
                <w:szCs w:val="26"/>
                <w:lang w:val="uk-UA"/>
              </w:rPr>
              <w:t xml:space="preserve"> головних страв слобожан. Житло слобожан протягом XVII - XIX ст.: головні будівельні матеріали та архітектура. Ритуальне призначення різних частин хати слобожанина – піч, покуть, поріг, сволок. Інтер'єр традиційного житла слобожан.</w:t>
            </w:r>
          </w:p>
        </w:tc>
      </w:tr>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lastRenderedPageBreak/>
              <w:t>5. Очікувані результати навчання навчальної дисципліни</w:t>
            </w:r>
          </w:p>
        </w:tc>
      </w:tr>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Після успішного вивчення навчальної дисципліни здобувач вищої освіти зможе:</w:t>
            </w:r>
          </w:p>
        </w:tc>
      </w:tr>
      <w:tr w:rsidR="002F6383" w:rsidTr="002F6383">
        <w:trPr>
          <w:trHeight w:val="20"/>
        </w:trPr>
        <w:tc>
          <w:tcPr>
            <w:tcW w:w="7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РН1.</w:t>
            </w:r>
          </w:p>
        </w:tc>
        <w:tc>
          <w:tcPr>
            <w:tcW w:w="42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pStyle w:val="1"/>
              <w:spacing w:before="0" w:after="0"/>
              <w:jc w:val="both"/>
              <w:rPr>
                <w:sz w:val="26"/>
                <w:szCs w:val="26"/>
                <w:lang w:val="uk-UA"/>
              </w:rPr>
            </w:pPr>
            <w:r>
              <w:rPr>
                <w:sz w:val="26"/>
                <w:szCs w:val="26"/>
                <w:lang w:val="uk-UA"/>
              </w:rPr>
              <w:t>Знати головні етапи розвитку, історичні особливості розвитку Слобожанщини  в  Х – ХХ ст.</w:t>
            </w:r>
          </w:p>
        </w:tc>
      </w:tr>
      <w:tr w:rsidR="002F6383" w:rsidTr="002F6383">
        <w:trPr>
          <w:trHeight w:val="20"/>
        </w:trPr>
        <w:tc>
          <w:tcPr>
            <w:tcW w:w="7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РН2.</w:t>
            </w:r>
          </w:p>
        </w:tc>
        <w:tc>
          <w:tcPr>
            <w:tcW w:w="42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pStyle w:val="1"/>
              <w:spacing w:before="0" w:after="0"/>
              <w:jc w:val="both"/>
              <w:rPr>
                <w:color w:val="000000" w:themeColor="text1"/>
                <w:sz w:val="26"/>
                <w:szCs w:val="26"/>
                <w:lang w:val="uk-UA"/>
              </w:rPr>
            </w:pPr>
            <w:r>
              <w:rPr>
                <w:sz w:val="26"/>
                <w:szCs w:val="26"/>
                <w:lang w:val="uk-UA"/>
              </w:rPr>
              <w:t xml:space="preserve">Аналізувати першоджерела і спеціальну літературу з дисципліни. </w:t>
            </w:r>
          </w:p>
        </w:tc>
      </w:tr>
      <w:tr w:rsidR="002F6383" w:rsidTr="002F6383">
        <w:trPr>
          <w:trHeight w:val="20"/>
        </w:trPr>
        <w:tc>
          <w:tcPr>
            <w:tcW w:w="7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РН3.</w:t>
            </w:r>
          </w:p>
        </w:tc>
        <w:tc>
          <w:tcPr>
            <w:tcW w:w="42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sz w:val="26"/>
                <w:szCs w:val="26"/>
                <w:lang w:val="uk-UA"/>
              </w:rPr>
              <w:t>Користуватися відповідним категоріально-понятійним апаратом.</w:t>
            </w:r>
          </w:p>
        </w:tc>
      </w:tr>
      <w:tr w:rsidR="002F6383" w:rsidTr="002F6383">
        <w:trPr>
          <w:trHeight w:val="20"/>
        </w:trPr>
        <w:tc>
          <w:tcPr>
            <w:tcW w:w="7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РН4.</w:t>
            </w:r>
          </w:p>
        </w:tc>
        <w:tc>
          <w:tcPr>
            <w:tcW w:w="42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pStyle w:val="1"/>
              <w:spacing w:before="0" w:after="0"/>
              <w:jc w:val="both"/>
              <w:rPr>
                <w:sz w:val="26"/>
                <w:szCs w:val="26"/>
                <w:lang w:val="uk-UA"/>
              </w:rPr>
            </w:pPr>
            <w:r>
              <w:rPr>
                <w:sz w:val="26"/>
                <w:szCs w:val="26"/>
                <w:lang w:val="uk-UA"/>
              </w:rPr>
              <w:t xml:space="preserve">Застосовувати набуті знання у роботі за фахом. </w:t>
            </w:r>
          </w:p>
        </w:tc>
      </w:tr>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
                <w:caps/>
                <w:color w:val="000000" w:themeColor="text1"/>
                <w:sz w:val="26"/>
                <w:szCs w:val="26"/>
                <w:lang w:val="uk-UA"/>
              </w:rPr>
            </w:pPr>
            <w:r>
              <w:rPr>
                <w:rFonts w:ascii="Times New Roman" w:hAnsi="Times New Roman" w:cs="Times New Roman"/>
                <w:b/>
                <w:color w:val="000000" w:themeColor="text1"/>
                <w:sz w:val="26"/>
                <w:szCs w:val="26"/>
                <w:lang w:val="uk-UA"/>
              </w:rPr>
              <w:t xml:space="preserve">6. Роль навчальної дисципліни у досягненні програмних результатів </w:t>
            </w:r>
          </w:p>
        </w:tc>
      </w:tr>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7. Види навчальних занять та навчальної діяльності</w:t>
            </w:r>
          </w:p>
        </w:tc>
      </w:tr>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7.1 Види навчальних занять</w:t>
            </w:r>
          </w:p>
        </w:tc>
      </w:tr>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iCs/>
                <w:color w:val="auto"/>
                <w:sz w:val="26"/>
                <w:szCs w:val="26"/>
                <w:lang w:val="uk-UA"/>
              </w:rPr>
            </w:pPr>
            <w:r>
              <w:rPr>
                <w:rFonts w:ascii="Times New Roman" w:hAnsi="Times New Roman" w:cs="Times New Roman"/>
                <w:bCs/>
                <w:iCs/>
                <w:color w:val="auto"/>
                <w:sz w:val="26"/>
                <w:szCs w:val="26"/>
                <w:lang w:val="uk-UA"/>
              </w:rPr>
              <w:t>Видами навчальних занять при вивченні дисципліни є лекції (Л) і практичні заняття (ПЗ).</w:t>
            </w:r>
          </w:p>
          <w:p w:rsidR="002F6383" w:rsidRDefault="002F6383">
            <w:pPr>
              <w:jc w:val="both"/>
              <w:rPr>
                <w:rFonts w:ascii="Times New Roman" w:hAnsi="Times New Roman" w:cs="Times New Roman"/>
                <w:b/>
                <w:sz w:val="26"/>
                <w:szCs w:val="26"/>
                <w:lang w:val="uk-UA"/>
              </w:rPr>
            </w:pPr>
            <w:r>
              <w:rPr>
                <w:rFonts w:ascii="Times New Roman" w:hAnsi="Times New Roman" w:cs="Times New Roman"/>
                <w:b/>
                <w:sz w:val="26"/>
                <w:szCs w:val="26"/>
                <w:lang w:val="uk-UA"/>
              </w:rPr>
              <w:t>Тема 1.Вступ. Територія Слобожанщини у стародавні часи</w:t>
            </w:r>
          </w:p>
          <w:p w:rsidR="002F6383" w:rsidRDefault="002F6383">
            <w:pPr>
              <w:jc w:val="both"/>
              <w:rPr>
                <w:rFonts w:ascii="Times New Roman" w:hAnsi="Times New Roman" w:cs="Times New Roman"/>
                <w:b/>
                <w:sz w:val="26"/>
                <w:szCs w:val="26"/>
                <w:lang w:val="uk-UA"/>
              </w:rPr>
            </w:pPr>
            <w:r>
              <w:rPr>
                <w:rFonts w:ascii="Times New Roman" w:hAnsi="Times New Roman" w:cs="Times New Roman"/>
                <w:sz w:val="26"/>
                <w:szCs w:val="26"/>
                <w:lang w:val="uk-UA"/>
              </w:rPr>
              <w:t>Л 1:Предмет і основні завдання курсу «Історія Слобідської України».</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Історіографія та джерела. Слобідська Україна як історико–географічний регіон. Основні етапи розвитку. Заселення території Слобідської України в давні часи. </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Кочовики І тис. до н. е. – початок І тис. н. е. </w:t>
            </w:r>
          </w:p>
          <w:p w:rsidR="002F6383" w:rsidRDefault="002F6383">
            <w:pPr>
              <w:jc w:val="both"/>
              <w:rPr>
                <w:rFonts w:ascii="Times New Roman" w:hAnsi="Times New Roman" w:cs="Times New Roman"/>
                <w:b/>
                <w:sz w:val="26"/>
                <w:szCs w:val="26"/>
                <w:lang w:val="uk-UA"/>
              </w:rPr>
            </w:pPr>
            <w:r>
              <w:rPr>
                <w:rFonts w:ascii="Times New Roman" w:hAnsi="Times New Roman" w:cs="Times New Roman"/>
                <w:bCs/>
                <w:iCs/>
                <w:sz w:val="26"/>
                <w:szCs w:val="26"/>
                <w:lang w:val="uk-UA"/>
              </w:rPr>
              <w:t>ПЗ 1:</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Дослідники історії Слобожанщини. Заселення території Слобідської України в давні часи. Археологічні культури краю. Скіфи, сармати на території Слобожанщини.</w:t>
            </w:r>
          </w:p>
          <w:p w:rsidR="002F6383" w:rsidRDefault="002F6383">
            <w:pPr>
              <w:jc w:val="both"/>
              <w:rPr>
                <w:rFonts w:ascii="Times New Roman" w:hAnsi="Times New Roman" w:cs="Times New Roman"/>
                <w:b/>
                <w:sz w:val="26"/>
                <w:szCs w:val="26"/>
                <w:lang w:val="uk-UA"/>
              </w:rPr>
            </w:pPr>
            <w:r>
              <w:rPr>
                <w:rFonts w:ascii="Times New Roman" w:hAnsi="Times New Roman" w:cs="Times New Roman"/>
                <w:b/>
                <w:sz w:val="26"/>
                <w:szCs w:val="26"/>
                <w:lang w:val="uk-UA"/>
              </w:rPr>
              <w:t>Тема 2.  Землі Слобожанщини в Х –  ХV ст.</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Л 2:</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 xml:space="preserve"> Землі Слобожанщини у складі Русі в Х–ХІІІ ст. Хозарський каганат. Печеніги. Половці. Монголо-татарська навала. Перетворення краю на «Дике поле».  Початок, етапи та особливості масового заселення Слобожанщини. </w:t>
            </w:r>
          </w:p>
          <w:p w:rsidR="002F6383" w:rsidRDefault="002F6383">
            <w:pPr>
              <w:jc w:val="both"/>
              <w:rPr>
                <w:rFonts w:ascii="Times New Roman" w:hAnsi="Times New Roman" w:cs="Times New Roman"/>
                <w:sz w:val="26"/>
                <w:szCs w:val="26"/>
                <w:lang w:val="uk-UA"/>
              </w:rPr>
            </w:pPr>
            <w:r>
              <w:rPr>
                <w:rFonts w:ascii="Times New Roman" w:hAnsi="Times New Roman" w:cs="Times New Roman"/>
                <w:bCs/>
                <w:iCs/>
                <w:sz w:val="26"/>
                <w:szCs w:val="26"/>
                <w:lang w:val="uk-UA"/>
              </w:rPr>
              <w:t xml:space="preserve">ПЗ 2: </w:t>
            </w:r>
            <w:r>
              <w:rPr>
                <w:rFonts w:ascii="Times New Roman" w:hAnsi="Times New Roman" w:cs="Times New Roman"/>
                <w:sz w:val="26"/>
                <w:szCs w:val="26"/>
                <w:lang w:val="uk-UA"/>
              </w:rPr>
              <w:t>Сіверська земля. Перебування території сучасної Слобожанщини у складі Хозарського каганату. Монголо-татарська навала на південно-східні землі Київської Русі та її наслідки. Дискусії в науковій літературі про причини приходу населення в «Дике поле» та приналежність краю.</w:t>
            </w:r>
          </w:p>
          <w:p w:rsidR="002F6383" w:rsidRDefault="002F6383">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Тема 3. </w:t>
            </w:r>
            <w:r>
              <w:rPr>
                <w:rFonts w:ascii="Times New Roman" w:hAnsi="Times New Roman" w:cs="Times New Roman"/>
                <w:b/>
                <w:i/>
                <w:sz w:val="26"/>
                <w:szCs w:val="26"/>
                <w:lang w:val="uk-UA"/>
              </w:rPr>
              <w:t xml:space="preserve"> </w:t>
            </w:r>
            <w:r>
              <w:rPr>
                <w:rFonts w:ascii="Times New Roman" w:hAnsi="Times New Roman" w:cs="Times New Roman"/>
                <w:b/>
                <w:sz w:val="26"/>
                <w:szCs w:val="26"/>
                <w:lang w:val="uk-UA"/>
              </w:rPr>
              <w:t>Заселення і розвиток Слобожанщини</w:t>
            </w:r>
            <w:r>
              <w:rPr>
                <w:rFonts w:ascii="Times New Roman" w:hAnsi="Times New Roman" w:cs="Times New Roman"/>
                <w:b/>
                <w:i/>
                <w:sz w:val="26"/>
                <w:szCs w:val="26"/>
                <w:lang w:val="uk-UA"/>
              </w:rPr>
              <w:t xml:space="preserve"> </w:t>
            </w:r>
            <w:r>
              <w:rPr>
                <w:rFonts w:ascii="Times New Roman" w:hAnsi="Times New Roman" w:cs="Times New Roman"/>
                <w:b/>
                <w:sz w:val="26"/>
                <w:szCs w:val="26"/>
                <w:lang w:val="uk-UA"/>
              </w:rPr>
              <w:t xml:space="preserve"> в XVІ –  початок XVIIІ ст.</w:t>
            </w:r>
          </w:p>
          <w:p w:rsidR="002F6383" w:rsidRDefault="002F6383">
            <w:pPr>
              <w:jc w:val="both"/>
              <w:rPr>
                <w:rFonts w:ascii="Times New Roman" w:hAnsi="Times New Roman" w:cs="Times New Roman"/>
                <w:b/>
                <w:sz w:val="26"/>
                <w:szCs w:val="26"/>
                <w:lang w:val="uk-UA"/>
              </w:rPr>
            </w:pPr>
            <w:r>
              <w:rPr>
                <w:rFonts w:ascii="Times New Roman" w:hAnsi="Times New Roman" w:cs="Times New Roman"/>
                <w:sz w:val="26"/>
                <w:szCs w:val="26"/>
                <w:lang w:val="uk-UA"/>
              </w:rPr>
              <w:t>Л 3:</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Кримське ханство, Річ Посполита, Московське царство: боротьба за «Дике поле». Переселення українців на Слобожанщину та виникнення нових міст. Заснування міст і </w:t>
            </w:r>
            <w:proofErr w:type="spellStart"/>
            <w:r>
              <w:rPr>
                <w:rFonts w:ascii="Times New Roman" w:hAnsi="Times New Roman" w:cs="Times New Roman"/>
                <w:sz w:val="26"/>
                <w:szCs w:val="26"/>
                <w:lang w:val="uk-UA"/>
              </w:rPr>
              <w:t>слобід</w:t>
            </w:r>
            <w:proofErr w:type="spellEnd"/>
            <w:r>
              <w:rPr>
                <w:rFonts w:ascii="Times New Roman" w:hAnsi="Times New Roman" w:cs="Times New Roman"/>
                <w:sz w:val="26"/>
                <w:szCs w:val="26"/>
                <w:lang w:val="uk-UA"/>
              </w:rPr>
              <w:t>: географія, соціально-правовий статус. Адміністративно-територіальний устрій і військово-політичне значення Слобідської України. Соціальна структура населення. Поняття займанщини.</w:t>
            </w:r>
          </w:p>
          <w:p w:rsidR="002F6383" w:rsidRDefault="002F6383">
            <w:pPr>
              <w:jc w:val="both"/>
              <w:rPr>
                <w:rFonts w:ascii="Times New Roman" w:hAnsi="Times New Roman" w:cs="Times New Roman"/>
                <w:b/>
                <w:sz w:val="26"/>
                <w:szCs w:val="26"/>
                <w:lang w:val="uk-UA"/>
              </w:rPr>
            </w:pPr>
            <w:r>
              <w:rPr>
                <w:rFonts w:ascii="Times New Roman" w:hAnsi="Times New Roman" w:cs="Times New Roman"/>
                <w:bCs/>
                <w:iCs/>
                <w:sz w:val="26"/>
                <w:szCs w:val="26"/>
                <w:lang w:val="uk-UA"/>
              </w:rPr>
              <w:lastRenderedPageBreak/>
              <w:t xml:space="preserve">ПЗ 3: </w:t>
            </w:r>
            <w:r>
              <w:rPr>
                <w:rFonts w:ascii="Times New Roman" w:hAnsi="Times New Roman" w:cs="Times New Roman"/>
                <w:sz w:val="26"/>
                <w:szCs w:val="26"/>
                <w:lang w:val="uk-UA"/>
              </w:rPr>
              <w:t xml:space="preserve">Передумови та причини масового переселення жителів з Правобережної України. Заснування міст і </w:t>
            </w:r>
            <w:proofErr w:type="spellStart"/>
            <w:r>
              <w:rPr>
                <w:rFonts w:ascii="Times New Roman" w:hAnsi="Times New Roman" w:cs="Times New Roman"/>
                <w:sz w:val="26"/>
                <w:szCs w:val="26"/>
                <w:lang w:val="uk-UA"/>
              </w:rPr>
              <w:t>слобід</w:t>
            </w:r>
            <w:proofErr w:type="spellEnd"/>
            <w:r>
              <w:rPr>
                <w:rFonts w:ascii="Times New Roman" w:hAnsi="Times New Roman" w:cs="Times New Roman"/>
                <w:sz w:val="26"/>
                <w:szCs w:val="26"/>
                <w:lang w:val="uk-UA"/>
              </w:rPr>
              <w:t xml:space="preserve">: географія, соціально-правовий статус. Особливості управління Слобідською Україною у другій половині XVII ст.  Охтирський та Сумський слобідські козацькі полки (XVII–XVIII ст.). Бєлгородська </w:t>
            </w:r>
            <w:proofErr w:type="spellStart"/>
            <w:r>
              <w:rPr>
                <w:rFonts w:ascii="Times New Roman" w:hAnsi="Times New Roman" w:cs="Times New Roman"/>
                <w:sz w:val="26"/>
                <w:szCs w:val="26"/>
                <w:lang w:val="uk-UA"/>
              </w:rPr>
              <w:t>черта</w:t>
            </w:r>
            <w:proofErr w:type="spellEnd"/>
            <w:r>
              <w:rPr>
                <w:rFonts w:ascii="Times New Roman" w:hAnsi="Times New Roman" w:cs="Times New Roman"/>
                <w:sz w:val="26"/>
                <w:szCs w:val="26"/>
                <w:lang w:val="uk-UA"/>
              </w:rPr>
              <w:t xml:space="preserve">: військово-стратегічне значення, вплив на розвиток краю.   </w:t>
            </w:r>
          </w:p>
          <w:p w:rsidR="002F6383" w:rsidRDefault="002F6383">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Тема 4. Слобідська Україна в другій половині XVIII – ХІХ ст.   Зміни в геополітичному становищі Слобожанщини.    </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Л 4: Адміністративно-територіальні реформи: </w:t>
            </w:r>
            <w:proofErr w:type="spellStart"/>
            <w:r>
              <w:rPr>
                <w:rFonts w:ascii="Times New Roman" w:hAnsi="Times New Roman" w:cs="Times New Roman"/>
                <w:sz w:val="26"/>
                <w:szCs w:val="26"/>
                <w:lang w:val="uk-UA"/>
              </w:rPr>
              <w:t>Слобідсько</w:t>
            </w:r>
            <w:proofErr w:type="spellEnd"/>
            <w:r>
              <w:rPr>
                <w:rFonts w:ascii="Times New Roman" w:hAnsi="Times New Roman" w:cs="Times New Roman"/>
                <w:sz w:val="26"/>
                <w:szCs w:val="26"/>
                <w:lang w:val="uk-UA"/>
              </w:rPr>
              <w:t>-Українська губернія, Харківське намісництво, Харківська губернія. Соціально-економічний розвиток Харківщини. Український національний рух на Слобожанщині Початок політизації руху.</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ПС 4: Політика російського самодержавства щодо обмеження прав слобідських полків. Закріпачення слобідського селянства.  Особливості українського національного руху на Слобожанщині.  Особливості аграрної реформи Столипіна на Слобожанщині.  Основні події в розвитку промисловості, транспорту, сільського господарства на території Слобідської України.</w:t>
            </w:r>
          </w:p>
          <w:p w:rsidR="002F6383" w:rsidRDefault="002F6383">
            <w:pPr>
              <w:jc w:val="both"/>
              <w:rPr>
                <w:rFonts w:ascii="Times New Roman" w:hAnsi="Times New Roman" w:cs="Times New Roman"/>
                <w:b/>
                <w:sz w:val="26"/>
                <w:szCs w:val="26"/>
                <w:lang w:val="uk-UA"/>
              </w:rPr>
            </w:pPr>
            <w:r>
              <w:rPr>
                <w:rFonts w:ascii="Times New Roman" w:hAnsi="Times New Roman" w:cs="Times New Roman"/>
                <w:b/>
                <w:sz w:val="26"/>
                <w:szCs w:val="26"/>
                <w:lang w:val="uk-UA"/>
              </w:rPr>
              <w:t>Тема 5.  Слобожанщина в ХХ столітті</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Л 5: Слобожанщина в добу Першої світової війни та національно–демократичної революції в Україні.</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Посилення тоталітарного режиму в Україні та на Слобожанщині Слобожанщина в роки Другої світової війни (1939–1945 рр.) Від відбудови до перебудови (друга половина ХХ ст.)</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ПЗ 5: Учасники національно-демократичної революції 1917 – 1921 рр. уродженці Слобідської України. Політика форсованої індустріалізації на Слобожанщині.      Голодомор 1932–1933 років на Слобожанщині. Політичні процеси й репресії в кінці 20-х – у 30-ті роки на Слобідській Україні.</w:t>
            </w:r>
          </w:p>
          <w:p w:rsidR="002F6383" w:rsidRDefault="002F6383">
            <w:pPr>
              <w:jc w:val="both"/>
              <w:rPr>
                <w:rFonts w:ascii="Times New Roman" w:hAnsi="Times New Roman" w:cs="Times New Roman"/>
                <w:b/>
                <w:sz w:val="26"/>
                <w:szCs w:val="26"/>
                <w:lang w:val="uk-UA"/>
              </w:rPr>
            </w:pPr>
            <w:r>
              <w:rPr>
                <w:rFonts w:ascii="Times New Roman" w:hAnsi="Times New Roman" w:cs="Times New Roman"/>
                <w:b/>
                <w:sz w:val="26"/>
                <w:szCs w:val="26"/>
                <w:lang w:val="uk-UA"/>
              </w:rPr>
              <w:t>Тема 6. Традиційні ремесла й розвиток економіки на Слобожанщині.</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Л 6: Перші переселенці та їх заняття. Промисли і ремесла слобожан. Торгівля на Слобожанщині. Економічні процеси на Слобожанщині у ХІХ столітті.</w:t>
            </w:r>
          </w:p>
          <w:p w:rsidR="002F6383" w:rsidRDefault="002F6383">
            <w:pPr>
              <w:tabs>
                <w:tab w:val="left" w:pos="360"/>
                <w:tab w:val="left" w:pos="720"/>
              </w:tabs>
              <w:jc w:val="both"/>
              <w:rPr>
                <w:rFonts w:ascii="Times New Roman" w:hAnsi="Times New Roman" w:cs="Times New Roman"/>
                <w:sz w:val="26"/>
                <w:szCs w:val="26"/>
                <w:lang w:val="uk-UA"/>
              </w:rPr>
            </w:pPr>
            <w:r>
              <w:rPr>
                <w:rFonts w:ascii="Times New Roman" w:hAnsi="Times New Roman" w:cs="Times New Roman"/>
                <w:bCs/>
                <w:iCs/>
                <w:sz w:val="26"/>
                <w:szCs w:val="26"/>
                <w:lang w:val="uk-UA"/>
              </w:rPr>
              <w:t xml:space="preserve">ПЗ 6: </w:t>
            </w:r>
            <w:r>
              <w:rPr>
                <w:rFonts w:ascii="Times New Roman" w:hAnsi="Times New Roman" w:cs="Times New Roman"/>
                <w:sz w:val="26"/>
                <w:szCs w:val="26"/>
                <w:lang w:val="uk-UA"/>
              </w:rPr>
              <w:t xml:space="preserve">Головні заняття населення Слобідської України в XVII ст. Промисли слобожан – винокуріння, солеваріння, млинарство, </w:t>
            </w:r>
            <w:proofErr w:type="spellStart"/>
            <w:r>
              <w:rPr>
                <w:rFonts w:ascii="Times New Roman" w:hAnsi="Times New Roman" w:cs="Times New Roman"/>
                <w:sz w:val="26"/>
                <w:szCs w:val="26"/>
                <w:lang w:val="uk-UA"/>
              </w:rPr>
              <w:t>броварництво</w:t>
            </w:r>
            <w:proofErr w:type="spellEnd"/>
            <w:r>
              <w:rPr>
                <w:rFonts w:ascii="Times New Roman" w:hAnsi="Times New Roman" w:cs="Times New Roman"/>
                <w:sz w:val="26"/>
                <w:szCs w:val="26"/>
                <w:lang w:val="uk-UA"/>
              </w:rPr>
              <w:t>, гуральництво. Традиційні ремесла Слобідської України. Види слобожанських ярмарків. Промислові підприємства Слобожанщини кінця ХІХ ст.</w:t>
            </w:r>
          </w:p>
          <w:p w:rsidR="002F6383" w:rsidRDefault="002F6383">
            <w:pPr>
              <w:tabs>
                <w:tab w:val="left" w:pos="360"/>
                <w:tab w:val="left" w:pos="720"/>
              </w:tabs>
              <w:jc w:val="both"/>
              <w:rPr>
                <w:rFonts w:ascii="Times New Roman" w:hAnsi="Times New Roman" w:cs="Times New Roman"/>
                <w:sz w:val="26"/>
                <w:szCs w:val="26"/>
                <w:lang w:val="uk-UA"/>
              </w:rPr>
            </w:pPr>
            <w:r>
              <w:rPr>
                <w:rFonts w:ascii="Times New Roman" w:hAnsi="Times New Roman" w:cs="Times New Roman"/>
                <w:b/>
                <w:sz w:val="26"/>
                <w:szCs w:val="26"/>
                <w:lang w:val="uk-UA"/>
              </w:rPr>
              <w:t>Тема 7.   Розвиток  освіти та науки на  Слобожанщині.</w:t>
            </w:r>
          </w:p>
          <w:p w:rsidR="002F6383" w:rsidRDefault="002F6383">
            <w:pPr>
              <w:jc w:val="both"/>
              <w:rPr>
                <w:rFonts w:ascii="Times New Roman" w:hAnsi="Times New Roman" w:cs="Times New Roman"/>
                <w:b/>
                <w:sz w:val="26"/>
                <w:szCs w:val="26"/>
                <w:lang w:val="uk-UA"/>
              </w:rPr>
            </w:pPr>
            <w:r>
              <w:rPr>
                <w:rFonts w:ascii="Times New Roman" w:hAnsi="Times New Roman" w:cs="Times New Roman"/>
                <w:sz w:val="26"/>
                <w:szCs w:val="26"/>
                <w:lang w:val="uk-UA"/>
              </w:rPr>
              <w:t>Л 7: Становлення освіти в Слобідській Україні. Харківський колегіум. Заснування Харківського університету.</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Освітні процеси на Слобожанщині в  ХХ ст.  </w:t>
            </w:r>
          </w:p>
          <w:p w:rsidR="002F6383" w:rsidRDefault="002F6383">
            <w:pPr>
              <w:jc w:val="both"/>
              <w:rPr>
                <w:rFonts w:ascii="Times New Roman" w:hAnsi="Times New Roman" w:cs="Times New Roman"/>
                <w:sz w:val="26"/>
                <w:szCs w:val="26"/>
                <w:lang w:val="uk-UA"/>
              </w:rPr>
            </w:pPr>
            <w:r>
              <w:rPr>
                <w:rFonts w:ascii="Times New Roman" w:hAnsi="Times New Roman" w:cs="Times New Roman"/>
                <w:bCs/>
                <w:iCs/>
                <w:sz w:val="26"/>
                <w:szCs w:val="26"/>
                <w:lang w:val="uk-UA"/>
              </w:rPr>
              <w:t xml:space="preserve">ПЗ 7: </w:t>
            </w:r>
            <w:r>
              <w:rPr>
                <w:rFonts w:ascii="Times New Roman" w:hAnsi="Times New Roman" w:cs="Times New Roman"/>
                <w:sz w:val="26"/>
                <w:szCs w:val="26"/>
                <w:lang w:val="uk-UA"/>
              </w:rPr>
              <w:t xml:space="preserve">Харківський колегіум − «духовна академію краю». </w:t>
            </w:r>
            <w:proofErr w:type="spellStart"/>
            <w:r>
              <w:rPr>
                <w:rFonts w:ascii="Times New Roman" w:hAnsi="Times New Roman" w:cs="Times New Roman"/>
                <w:sz w:val="26"/>
                <w:szCs w:val="26"/>
                <w:lang w:val="uk-UA"/>
              </w:rPr>
              <w:t>Г.С.Сковорода</w:t>
            </w:r>
            <w:proofErr w:type="spellEnd"/>
            <w:r>
              <w:rPr>
                <w:rFonts w:ascii="Times New Roman" w:hAnsi="Times New Roman" w:cs="Times New Roman"/>
                <w:sz w:val="26"/>
                <w:szCs w:val="26"/>
                <w:lang w:val="uk-UA"/>
              </w:rPr>
              <w:t xml:space="preserve"> – викладач Харківського колегіуму. </w:t>
            </w:r>
            <w:proofErr w:type="spellStart"/>
            <w:r>
              <w:rPr>
                <w:rFonts w:ascii="Times New Roman" w:hAnsi="Times New Roman" w:cs="Times New Roman"/>
                <w:sz w:val="26"/>
                <w:szCs w:val="26"/>
                <w:lang w:val="uk-UA"/>
              </w:rPr>
              <w:t>В.Н.Каразін</w:t>
            </w:r>
            <w:proofErr w:type="spellEnd"/>
            <w:r>
              <w:rPr>
                <w:rFonts w:ascii="Times New Roman" w:hAnsi="Times New Roman" w:cs="Times New Roman"/>
                <w:sz w:val="26"/>
                <w:szCs w:val="26"/>
                <w:lang w:val="uk-UA"/>
              </w:rPr>
              <w:t xml:space="preserve"> – засновник Харківського університету. Розвиток середньої освіти в Слобідській Україні у XIX ст.: гімназії, реальні училища. Подвижники педагогічної ниви Слобожанщини другої половини ХІХ ст.: </w:t>
            </w:r>
            <w:proofErr w:type="spellStart"/>
            <w:r>
              <w:rPr>
                <w:rFonts w:ascii="Times New Roman" w:hAnsi="Times New Roman" w:cs="Times New Roman"/>
                <w:sz w:val="26"/>
                <w:szCs w:val="26"/>
                <w:lang w:val="uk-UA"/>
              </w:rPr>
              <w:t>Х.Д.Алчевська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Б.Д.Грінченко</w:t>
            </w:r>
            <w:proofErr w:type="spellEnd"/>
            <w:r>
              <w:rPr>
                <w:rFonts w:ascii="Times New Roman" w:hAnsi="Times New Roman" w:cs="Times New Roman"/>
                <w:sz w:val="26"/>
                <w:szCs w:val="26"/>
                <w:lang w:val="uk-UA"/>
              </w:rPr>
              <w:t>.</w:t>
            </w:r>
          </w:p>
          <w:p w:rsidR="002F6383" w:rsidRDefault="002F6383">
            <w:pPr>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Тема 8.  </w:t>
            </w:r>
            <w:r>
              <w:rPr>
                <w:rFonts w:ascii="Times New Roman" w:hAnsi="Times New Roman" w:cs="Times New Roman"/>
                <w:b/>
                <w:noProof/>
                <w:sz w:val="26"/>
                <w:szCs w:val="26"/>
                <w:lang w:val="uk-UA"/>
              </w:rPr>
              <w:t xml:space="preserve"> </w:t>
            </w:r>
            <w:r>
              <w:rPr>
                <w:rFonts w:ascii="Times New Roman" w:hAnsi="Times New Roman" w:cs="Times New Roman"/>
                <w:b/>
                <w:sz w:val="26"/>
                <w:szCs w:val="26"/>
                <w:lang w:val="uk-UA"/>
              </w:rPr>
              <w:t>Література Слобожанщини.</w:t>
            </w:r>
            <w:r>
              <w:rPr>
                <w:rFonts w:ascii="Times New Roman" w:hAnsi="Times New Roman" w:cs="Times New Roman"/>
                <w:b/>
                <w:i/>
                <w:sz w:val="26"/>
                <w:szCs w:val="26"/>
                <w:lang w:val="uk-UA"/>
              </w:rPr>
              <w:t xml:space="preserve">   </w:t>
            </w:r>
          </w:p>
          <w:p w:rsidR="002F6383" w:rsidRDefault="002F6383">
            <w:pPr>
              <w:jc w:val="both"/>
              <w:rPr>
                <w:rFonts w:ascii="Times New Roman" w:hAnsi="Times New Roman" w:cs="Times New Roman"/>
                <w:sz w:val="26"/>
                <w:szCs w:val="26"/>
                <w:lang w:val="uk-UA"/>
              </w:rPr>
            </w:pPr>
            <w:r>
              <w:rPr>
                <w:rFonts w:ascii="Times New Roman" w:hAnsi="Times New Roman" w:cs="Times New Roman"/>
                <w:noProof/>
                <w:sz w:val="26"/>
                <w:szCs w:val="26"/>
                <w:lang w:val="uk-UA"/>
              </w:rPr>
              <w:t xml:space="preserve">Л 8: </w:t>
            </w:r>
            <w:r>
              <w:rPr>
                <w:rFonts w:ascii="Times New Roman" w:hAnsi="Times New Roman" w:cs="Times New Roman"/>
                <w:sz w:val="26"/>
                <w:szCs w:val="26"/>
                <w:lang w:val="uk-UA"/>
              </w:rPr>
              <w:t>Витоки літератури Харківщини. Література Слобожанщини у ХІХ - початку ХХ століття.  Літературний процес 20 – 30 рр. XX століття.</w:t>
            </w:r>
          </w:p>
          <w:p w:rsidR="002F6383" w:rsidRDefault="002F6383">
            <w:pPr>
              <w:jc w:val="both"/>
              <w:rPr>
                <w:rFonts w:ascii="Times New Roman" w:hAnsi="Times New Roman" w:cs="Times New Roman"/>
                <w:sz w:val="26"/>
                <w:szCs w:val="26"/>
                <w:lang w:val="uk-UA"/>
              </w:rPr>
            </w:pPr>
            <w:r>
              <w:rPr>
                <w:rFonts w:ascii="Times New Roman" w:hAnsi="Times New Roman" w:cs="Times New Roman"/>
                <w:bCs/>
                <w:iCs/>
                <w:sz w:val="26"/>
                <w:szCs w:val="26"/>
                <w:lang w:val="uk-UA"/>
              </w:rPr>
              <w:t>ПЗ 8:</w:t>
            </w:r>
            <w:r>
              <w:rPr>
                <w:rFonts w:ascii="Times New Roman" w:hAnsi="Times New Roman" w:cs="Times New Roman"/>
                <w:sz w:val="26"/>
                <w:szCs w:val="26"/>
                <w:lang w:val="uk-UA"/>
              </w:rPr>
              <w:t xml:space="preserve"> Усна народна творчість Слобожанщини. Письменники кінця XVIIІ – початку ХІХ ст. - </w:t>
            </w:r>
            <w:proofErr w:type="spellStart"/>
            <w:r>
              <w:rPr>
                <w:rFonts w:ascii="Times New Roman" w:hAnsi="Times New Roman" w:cs="Times New Roman"/>
                <w:sz w:val="26"/>
                <w:szCs w:val="26"/>
                <w:lang w:val="uk-UA"/>
              </w:rPr>
              <w:t>Г.Сковорода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С.Климовський</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С.Писаревський</w:t>
            </w:r>
            <w:proofErr w:type="spellEnd"/>
            <w:r>
              <w:rPr>
                <w:rFonts w:ascii="Times New Roman" w:hAnsi="Times New Roman" w:cs="Times New Roman"/>
                <w:sz w:val="26"/>
                <w:szCs w:val="26"/>
                <w:lang w:val="uk-UA"/>
              </w:rPr>
              <w:t xml:space="preserve">. Літературні спілки: ГАРТ, ВАПЛІТЕ, «Плуг».  «Розстріляне відродження» Слобожанщини.  </w:t>
            </w:r>
          </w:p>
          <w:p w:rsidR="002F6383" w:rsidRDefault="002F6383">
            <w:pPr>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Тема 9.  </w:t>
            </w:r>
            <w:r>
              <w:rPr>
                <w:rFonts w:ascii="Times New Roman" w:hAnsi="Times New Roman" w:cs="Times New Roman"/>
                <w:b/>
                <w:noProof/>
                <w:sz w:val="26"/>
                <w:szCs w:val="26"/>
                <w:lang w:val="uk-UA"/>
              </w:rPr>
              <w:t xml:space="preserve"> </w:t>
            </w:r>
            <w:r>
              <w:rPr>
                <w:rFonts w:ascii="Times New Roman" w:hAnsi="Times New Roman" w:cs="Times New Roman"/>
                <w:b/>
                <w:sz w:val="26"/>
                <w:szCs w:val="26"/>
                <w:lang w:val="uk-UA"/>
              </w:rPr>
              <w:t>Живопис та архітектура Слобожанщини.</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Pr>
                <w:rFonts w:ascii="Times New Roman" w:hAnsi="Times New Roman" w:cs="Times New Roman"/>
                <w:noProof/>
                <w:sz w:val="26"/>
                <w:szCs w:val="26"/>
                <w:lang w:val="uk-UA"/>
              </w:rPr>
              <w:t>Л 9:</w:t>
            </w:r>
            <w:r>
              <w:rPr>
                <w:rFonts w:ascii="Times New Roman" w:hAnsi="Times New Roman" w:cs="Times New Roman"/>
                <w:sz w:val="26"/>
                <w:szCs w:val="26"/>
                <w:lang w:val="uk-UA"/>
              </w:rPr>
              <w:t xml:space="preserve"> Іконопис і народна картина Слобожанщини ХVІІ - ХVIIІ ст. Видатні художники ХІХ - початку ХХ ст. Архітектурні стилі Слобожанщини.</w:t>
            </w:r>
          </w:p>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ПЗ 9: Іконопис Слобожанщини ХVІІ - ХVIIІ ст.: його риси й особливості. живопис Слобожанщини (XVII-XVIII ст.). Видатні художники ХІХ - початку ХХ ст.: </w:t>
            </w:r>
            <w:proofErr w:type="spellStart"/>
            <w:r>
              <w:rPr>
                <w:rFonts w:ascii="Times New Roman" w:hAnsi="Times New Roman" w:cs="Times New Roman"/>
                <w:sz w:val="26"/>
                <w:szCs w:val="26"/>
                <w:lang w:val="uk-UA"/>
              </w:rPr>
              <w:t>Д.Безперчий</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І.Репін</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С.Васильківський</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М.Самокиш</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І.Падалка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М.Бойчук</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С.Луньов</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О.Бекетов</w:t>
            </w:r>
            <w:proofErr w:type="spellEnd"/>
            <w:r>
              <w:rPr>
                <w:rFonts w:ascii="Times New Roman" w:hAnsi="Times New Roman" w:cs="Times New Roman"/>
                <w:sz w:val="26"/>
                <w:szCs w:val="26"/>
                <w:lang w:val="uk-UA"/>
              </w:rPr>
              <w:t xml:space="preserve"> – видатний архітектор краю.</w:t>
            </w:r>
          </w:p>
          <w:p w:rsidR="002F6383" w:rsidRDefault="002F6383">
            <w:pPr>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Тема 10.  </w:t>
            </w:r>
            <w:r>
              <w:rPr>
                <w:rFonts w:ascii="Times New Roman" w:hAnsi="Times New Roman" w:cs="Times New Roman"/>
                <w:b/>
                <w:noProof/>
                <w:sz w:val="26"/>
                <w:szCs w:val="26"/>
                <w:lang w:val="uk-UA"/>
              </w:rPr>
              <w:t xml:space="preserve"> </w:t>
            </w:r>
            <w:r>
              <w:rPr>
                <w:rFonts w:ascii="Times New Roman" w:hAnsi="Times New Roman" w:cs="Times New Roman"/>
                <w:b/>
                <w:sz w:val="26"/>
                <w:szCs w:val="26"/>
                <w:lang w:val="uk-UA"/>
              </w:rPr>
              <w:t>Музичне та театральне мистецтво на Слобожанщини.</w:t>
            </w:r>
          </w:p>
          <w:p w:rsidR="002F6383" w:rsidRDefault="002F6383">
            <w:pPr>
              <w:jc w:val="both"/>
              <w:rPr>
                <w:rFonts w:ascii="Times New Roman" w:hAnsi="Times New Roman" w:cs="Times New Roman"/>
                <w:sz w:val="26"/>
                <w:szCs w:val="26"/>
                <w:lang w:val="uk-UA"/>
              </w:rPr>
            </w:pPr>
            <w:r>
              <w:rPr>
                <w:rFonts w:ascii="Times New Roman" w:hAnsi="Times New Roman" w:cs="Times New Roman"/>
                <w:noProof/>
                <w:sz w:val="26"/>
                <w:szCs w:val="26"/>
                <w:lang w:val="uk-UA"/>
              </w:rPr>
              <w:t>Л 10:</w:t>
            </w:r>
            <w:r>
              <w:rPr>
                <w:rFonts w:ascii="Times New Roman" w:hAnsi="Times New Roman" w:cs="Times New Roman"/>
                <w:sz w:val="26"/>
                <w:szCs w:val="26"/>
                <w:lang w:val="uk-UA"/>
              </w:rPr>
              <w:t xml:space="preserve"> Заснування Харківського театру в кінці XVIII ст. Харківське театральне життя в часи українізації. Лесь Курбас і театр «Березіль». Музичне мистецтво. Цехи музикантів. Бандуристи. Кобзарі.</w:t>
            </w:r>
          </w:p>
          <w:p w:rsidR="002F6383" w:rsidRDefault="002F6383">
            <w:pPr>
              <w:jc w:val="both"/>
              <w:rPr>
                <w:rFonts w:ascii="Times New Roman" w:hAnsi="Times New Roman" w:cs="Times New Roman"/>
                <w:sz w:val="26"/>
                <w:szCs w:val="26"/>
                <w:lang w:val="uk-UA"/>
              </w:rPr>
            </w:pPr>
            <w:r>
              <w:rPr>
                <w:rFonts w:ascii="Times New Roman" w:hAnsi="Times New Roman" w:cs="Times New Roman"/>
                <w:bCs/>
                <w:iCs/>
                <w:sz w:val="26"/>
                <w:szCs w:val="26"/>
                <w:lang w:val="uk-UA"/>
              </w:rPr>
              <w:t xml:space="preserve">ПЗ 10: </w:t>
            </w:r>
            <w:r>
              <w:rPr>
                <w:rFonts w:ascii="Times New Roman" w:hAnsi="Times New Roman" w:cs="Times New Roman"/>
                <w:bCs/>
                <w:sz w:val="26"/>
                <w:szCs w:val="26"/>
                <w:lang w:val="uk-UA"/>
              </w:rPr>
              <w:t xml:space="preserve">Вертеп та перші театральні трупи на території Слобідської України. </w:t>
            </w:r>
            <w:r>
              <w:rPr>
                <w:rFonts w:ascii="Times New Roman" w:hAnsi="Times New Roman" w:cs="Times New Roman"/>
                <w:sz w:val="26"/>
                <w:szCs w:val="26"/>
                <w:lang w:val="uk-UA"/>
              </w:rPr>
              <w:t xml:space="preserve">Цехи музикантів. Діяльність </w:t>
            </w:r>
            <w:proofErr w:type="spellStart"/>
            <w:r>
              <w:rPr>
                <w:rFonts w:ascii="Times New Roman" w:hAnsi="Times New Roman" w:cs="Times New Roman"/>
                <w:sz w:val="26"/>
                <w:szCs w:val="26"/>
                <w:lang w:val="uk-UA"/>
              </w:rPr>
              <w:t>Гната</w:t>
            </w:r>
            <w:proofErr w:type="spellEnd"/>
            <w:r>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Хоткевича</w:t>
            </w:r>
            <w:proofErr w:type="spellEnd"/>
            <w:r>
              <w:rPr>
                <w:rFonts w:ascii="Times New Roman" w:hAnsi="Times New Roman" w:cs="Times New Roman"/>
                <w:sz w:val="26"/>
                <w:szCs w:val="26"/>
                <w:lang w:val="uk-UA"/>
              </w:rPr>
              <w:t xml:space="preserve"> (1877-1938 рр.) по розбудові українського народного музичного мистецтва.  Видатні співаки та композитори Слобожанщини ХХ ст. Кіномистецтво. </w:t>
            </w:r>
            <w:proofErr w:type="spellStart"/>
            <w:r>
              <w:rPr>
                <w:rFonts w:ascii="Times New Roman" w:hAnsi="Times New Roman" w:cs="Times New Roman"/>
                <w:sz w:val="26"/>
                <w:szCs w:val="26"/>
                <w:lang w:val="uk-UA"/>
              </w:rPr>
              <w:t>Л.Биков</w:t>
            </w:r>
            <w:proofErr w:type="spellEnd"/>
            <w:r>
              <w:rPr>
                <w:rFonts w:ascii="Times New Roman" w:hAnsi="Times New Roman" w:cs="Times New Roman"/>
                <w:sz w:val="26"/>
                <w:szCs w:val="26"/>
                <w:lang w:val="uk-UA"/>
              </w:rPr>
              <w:t xml:space="preserve">. Лесь Сердюк. </w:t>
            </w:r>
            <w:proofErr w:type="spellStart"/>
            <w:r>
              <w:rPr>
                <w:rFonts w:ascii="Times New Roman" w:hAnsi="Times New Roman" w:cs="Times New Roman"/>
                <w:sz w:val="26"/>
                <w:szCs w:val="26"/>
                <w:lang w:val="uk-UA"/>
              </w:rPr>
              <w:t>Л.Гурченко</w:t>
            </w:r>
            <w:proofErr w:type="spellEnd"/>
            <w:r>
              <w:rPr>
                <w:rFonts w:ascii="Times New Roman" w:hAnsi="Times New Roman" w:cs="Times New Roman"/>
                <w:sz w:val="26"/>
                <w:szCs w:val="26"/>
                <w:lang w:val="uk-UA"/>
              </w:rPr>
              <w:t>.</w:t>
            </w:r>
          </w:p>
          <w:p w:rsidR="002F6383" w:rsidRDefault="002F6383">
            <w:pPr>
              <w:jc w:val="both"/>
              <w:rPr>
                <w:rFonts w:ascii="Times New Roman" w:hAnsi="Times New Roman" w:cs="Times New Roman"/>
                <w:b/>
                <w:sz w:val="26"/>
                <w:szCs w:val="26"/>
                <w:lang w:val="uk-UA"/>
              </w:rPr>
            </w:pPr>
            <w:r>
              <w:rPr>
                <w:rFonts w:ascii="Times New Roman" w:hAnsi="Times New Roman" w:cs="Times New Roman"/>
                <w:b/>
                <w:sz w:val="26"/>
                <w:szCs w:val="26"/>
                <w:lang w:val="uk-UA"/>
              </w:rPr>
              <w:t>Тема 11.  Світоглядні  виміри  слобожан.</w:t>
            </w:r>
          </w:p>
          <w:p w:rsidR="002F6383" w:rsidRDefault="002F6383">
            <w:pPr>
              <w:jc w:val="both"/>
              <w:rPr>
                <w:rFonts w:ascii="Times New Roman" w:hAnsi="Times New Roman" w:cs="Times New Roman"/>
                <w:sz w:val="26"/>
                <w:szCs w:val="26"/>
                <w:lang w:val="uk-UA"/>
              </w:rPr>
            </w:pPr>
            <w:r>
              <w:rPr>
                <w:rFonts w:ascii="Times New Roman" w:hAnsi="Times New Roman" w:cs="Times New Roman"/>
                <w:noProof/>
                <w:sz w:val="26"/>
                <w:szCs w:val="26"/>
                <w:lang w:val="uk-UA"/>
              </w:rPr>
              <w:t xml:space="preserve">Л 11: </w:t>
            </w:r>
            <w:r>
              <w:rPr>
                <w:rFonts w:ascii="Times New Roman" w:hAnsi="Times New Roman" w:cs="Times New Roman"/>
                <w:sz w:val="26"/>
                <w:szCs w:val="26"/>
                <w:lang w:val="uk-UA"/>
              </w:rPr>
              <w:t xml:space="preserve">Світогляд і риси характеру слобожан. Джерела визначення світогляду народу – писемні джерела, записані рідною мовою – казки, пісні, оповіді та звичаї. Свята і обряди слобожан. </w:t>
            </w:r>
          </w:p>
          <w:p w:rsidR="002F6383" w:rsidRDefault="002F6383">
            <w:pPr>
              <w:jc w:val="both"/>
              <w:rPr>
                <w:rFonts w:ascii="Times New Roman" w:hAnsi="Times New Roman" w:cs="Times New Roman"/>
                <w:sz w:val="26"/>
                <w:szCs w:val="26"/>
                <w:lang w:val="uk-UA"/>
              </w:rPr>
            </w:pPr>
            <w:r>
              <w:rPr>
                <w:rFonts w:ascii="Times New Roman" w:hAnsi="Times New Roman" w:cs="Times New Roman"/>
                <w:bCs/>
                <w:iCs/>
                <w:sz w:val="26"/>
                <w:szCs w:val="26"/>
                <w:lang w:val="uk-UA"/>
              </w:rPr>
              <w:t xml:space="preserve">ПЗ 11: </w:t>
            </w:r>
            <w:r>
              <w:rPr>
                <w:rFonts w:ascii="Times New Roman" w:hAnsi="Times New Roman" w:cs="Times New Roman"/>
                <w:sz w:val="26"/>
                <w:szCs w:val="26"/>
                <w:lang w:val="uk-UA"/>
              </w:rPr>
              <w:t xml:space="preserve">Головні засади ментальності українського народу. Світоглядні особливості слобожан за матеріалами «Топографічний опис Харківського намісництва» (1788 р.). Зовнішні впливи на світогляд слобожан. Календарне коло народних свят. Весільні обряди на території Слобідської України. </w:t>
            </w:r>
          </w:p>
          <w:p w:rsidR="002F6383" w:rsidRDefault="002F6383">
            <w:pPr>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Тема 12.  </w:t>
            </w:r>
            <w:r>
              <w:rPr>
                <w:rFonts w:ascii="Times New Roman" w:hAnsi="Times New Roman" w:cs="Times New Roman"/>
                <w:b/>
                <w:noProof/>
                <w:sz w:val="26"/>
                <w:szCs w:val="26"/>
                <w:lang w:val="uk-UA"/>
              </w:rPr>
              <w:t xml:space="preserve"> </w:t>
            </w:r>
            <w:r>
              <w:rPr>
                <w:rFonts w:ascii="Times New Roman" w:hAnsi="Times New Roman" w:cs="Times New Roman"/>
                <w:b/>
                <w:sz w:val="26"/>
                <w:szCs w:val="26"/>
                <w:lang w:val="uk-UA"/>
              </w:rPr>
              <w:t>Народний одяг і побут Слобожанщини.</w:t>
            </w:r>
          </w:p>
          <w:p w:rsidR="002F6383" w:rsidRDefault="002F6383">
            <w:pPr>
              <w:jc w:val="both"/>
              <w:rPr>
                <w:rFonts w:ascii="Times New Roman" w:hAnsi="Times New Roman" w:cs="Times New Roman"/>
                <w:sz w:val="26"/>
                <w:szCs w:val="26"/>
                <w:lang w:val="uk-UA"/>
              </w:rPr>
            </w:pPr>
            <w:r>
              <w:rPr>
                <w:rFonts w:ascii="Times New Roman" w:hAnsi="Times New Roman" w:cs="Times New Roman"/>
                <w:noProof/>
                <w:sz w:val="26"/>
                <w:szCs w:val="26"/>
                <w:lang w:val="uk-UA"/>
              </w:rPr>
              <w:t xml:space="preserve">Л 12: </w:t>
            </w:r>
            <w:r>
              <w:rPr>
                <w:rFonts w:ascii="Times New Roman" w:hAnsi="Times New Roman" w:cs="Times New Roman"/>
                <w:sz w:val="26"/>
                <w:szCs w:val="26"/>
                <w:lang w:val="uk-UA"/>
              </w:rPr>
              <w:t>Традиційний жіночий, чоловічий і дитячий одяг слобожан. Характерні особливості слобожанської вишивки. Побут слобожан. Народні страви і напої. Житло слобожан протягом XVII - XIX ст.: головні будівельні матеріали та архітектура. Інтер'єр традиційного житла слобожан.</w:t>
            </w:r>
          </w:p>
          <w:p w:rsidR="002F6383" w:rsidRDefault="002F6383">
            <w:pPr>
              <w:jc w:val="both"/>
              <w:rPr>
                <w:rFonts w:ascii="Times New Roman" w:hAnsi="Times New Roman" w:cs="Times New Roman"/>
                <w:sz w:val="26"/>
                <w:szCs w:val="26"/>
                <w:lang w:val="uk-UA"/>
              </w:rPr>
            </w:pPr>
            <w:r>
              <w:rPr>
                <w:rFonts w:ascii="Times New Roman" w:hAnsi="Times New Roman" w:cs="Times New Roman"/>
                <w:bCs/>
                <w:iCs/>
                <w:sz w:val="26"/>
                <w:szCs w:val="26"/>
                <w:lang w:val="uk-UA"/>
              </w:rPr>
              <w:t xml:space="preserve">ПЗ 12: </w:t>
            </w:r>
            <w:r>
              <w:rPr>
                <w:rFonts w:ascii="Times New Roman" w:hAnsi="Times New Roman" w:cs="Times New Roman"/>
                <w:sz w:val="26"/>
                <w:szCs w:val="26"/>
                <w:lang w:val="uk-UA"/>
              </w:rPr>
              <w:t xml:space="preserve">Повсякденний і святковий одяг  слобожан. </w:t>
            </w:r>
            <w:r>
              <w:rPr>
                <w:rFonts w:ascii="Times New Roman" w:hAnsi="Times New Roman" w:cs="Times New Roman"/>
                <w:bCs/>
                <w:sz w:val="26"/>
                <w:szCs w:val="26"/>
                <w:lang w:val="uk-UA"/>
              </w:rPr>
              <w:t xml:space="preserve"> </w:t>
            </w:r>
            <w:r>
              <w:rPr>
                <w:rFonts w:ascii="Times New Roman" w:hAnsi="Times New Roman" w:cs="Times New Roman"/>
                <w:sz w:val="26"/>
                <w:szCs w:val="26"/>
                <w:lang w:val="uk-UA"/>
              </w:rPr>
              <w:t xml:space="preserve">Характерні особливості слобожанської вишивки. Порівняння їжі українських слобожан із їжею росіян у працях </w:t>
            </w:r>
            <w:proofErr w:type="spellStart"/>
            <w:r>
              <w:rPr>
                <w:rFonts w:ascii="Times New Roman" w:hAnsi="Times New Roman" w:cs="Times New Roman"/>
                <w:sz w:val="26"/>
                <w:szCs w:val="26"/>
                <w:lang w:val="uk-UA"/>
              </w:rPr>
              <w:t>Д.І.Багалія</w:t>
            </w:r>
            <w:proofErr w:type="spellEnd"/>
            <w:r>
              <w:rPr>
                <w:rFonts w:ascii="Times New Roman" w:hAnsi="Times New Roman" w:cs="Times New Roman"/>
                <w:sz w:val="26"/>
                <w:szCs w:val="26"/>
                <w:lang w:val="uk-UA"/>
              </w:rPr>
              <w:t>. Житло слобожан протягом XVII - XIX ст.: головні будівельні матеріали та архітектура.  Інтер'єр традиційного житла слобожан.</w:t>
            </w:r>
          </w:p>
        </w:tc>
      </w:tr>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lastRenderedPageBreak/>
              <w:t xml:space="preserve">7.2 Види навчальної діяльності </w:t>
            </w:r>
          </w:p>
        </w:tc>
      </w:tr>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tabs>
                <w:tab w:val="left" w:pos="426"/>
                <w:tab w:val="left" w:pos="709"/>
              </w:tabs>
              <w:ind w:firstLine="709"/>
              <w:jc w:val="both"/>
              <w:rPr>
                <w:rFonts w:ascii="Times New Roman" w:eastAsia="Times New Roman" w:hAnsi="Times New Roman" w:cs="Times New Roman"/>
                <w:iCs/>
                <w:sz w:val="26"/>
                <w:szCs w:val="26"/>
                <w:lang w:val="uk-UA"/>
              </w:rPr>
            </w:pPr>
            <w:r>
              <w:rPr>
                <w:rFonts w:ascii="Times New Roman" w:hAnsi="Times New Roman" w:cs="Times New Roman"/>
                <w:b/>
                <w:sz w:val="26"/>
                <w:szCs w:val="26"/>
                <w:lang w:val="uk-UA"/>
              </w:rPr>
              <w:t xml:space="preserve"> </w:t>
            </w:r>
            <w:r>
              <w:rPr>
                <w:rFonts w:ascii="Times New Roman" w:hAnsi="Times New Roman" w:cs="Times New Roman"/>
                <w:bCs/>
                <w:sz w:val="26"/>
                <w:szCs w:val="26"/>
                <w:lang w:val="uk-UA"/>
              </w:rPr>
              <w:t>НД 1.</w:t>
            </w:r>
            <w:r>
              <w:rPr>
                <w:rFonts w:ascii="Times New Roman" w:hAnsi="Times New Roman" w:cs="Times New Roman"/>
                <w:bCs/>
                <w:sz w:val="26"/>
                <w:szCs w:val="26"/>
                <w:lang w:val="uk-UA"/>
              </w:rPr>
              <w:tab/>
              <w:t xml:space="preserve">Підготовка до </w:t>
            </w:r>
            <w:r>
              <w:rPr>
                <w:rFonts w:ascii="Times New Roman" w:eastAsia="Times New Roman" w:hAnsi="Times New Roman" w:cs="Times New Roman"/>
                <w:iCs/>
                <w:sz w:val="26"/>
                <w:szCs w:val="26"/>
                <w:lang w:val="uk-UA"/>
              </w:rPr>
              <w:t>опитування за темами 1- 12 семінарського заняття.</w:t>
            </w:r>
          </w:p>
          <w:p w:rsidR="002F6383" w:rsidRDefault="002F6383">
            <w:pPr>
              <w:tabs>
                <w:tab w:val="left" w:pos="426"/>
                <w:tab w:val="left" w:pos="709"/>
              </w:tabs>
              <w:ind w:firstLine="709"/>
              <w:jc w:val="both"/>
              <w:rPr>
                <w:rFonts w:ascii="Times New Roman" w:eastAsia="Times New Roman" w:hAnsi="Times New Roman" w:cs="Times New Roman"/>
                <w:iCs/>
                <w:sz w:val="26"/>
                <w:szCs w:val="26"/>
                <w:lang w:val="uk-UA"/>
              </w:rPr>
            </w:pPr>
            <w:r>
              <w:rPr>
                <w:rFonts w:ascii="Times New Roman" w:eastAsia="Times New Roman" w:hAnsi="Times New Roman" w:cs="Times New Roman"/>
                <w:iCs/>
                <w:sz w:val="26"/>
                <w:szCs w:val="26"/>
                <w:lang w:val="uk-UA"/>
              </w:rPr>
              <w:t xml:space="preserve"> НД 2. Підготовка до тесту за темами 1- 6 та 7 - 12 змісту дисципліни.</w:t>
            </w:r>
          </w:p>
          <w:p w:rsidR="002F6383" w:rsidRDefault="002F6383">
            <w:pPr>
              <w:jc w:val="both"/>
              <w:rPr>
                <w:rFonts w:ascii="Times New Roman" w:hAnsi="Times New Roman" w:cs="Times New Roman"/>
                <w:bCs/>
                <w:color w:val="auto"/>
                <w:sz w:val="26"/>
                <w:szCs w:val="26"/>
                <w:lang w:val="uk-UA"/>
              </w:rPr>
            </w:pPr>
            <w:r>
              <w:rPr>
                <w:rFonts w:ascii="Times New Roman" w:hAnsi="Times New Roman" w:cs="Times New Roman"/>
                <w:bCs/>
                <w:sz w:val="26"/>
                <w:szCs w:val="26"/>
                <w:lang w:val="uk-UA"/>
              </w:rPr>
              <w:t xml:space="preserve">            НД 3. Підготовка </w:t>
            </w:r>
            <w:proofErr w:type="spellStart"/>
            <w:r>
              <w:rPr>
                <w:rFonts w:ascii="Times New Roman" w:hAnsi="Times New Roman" w:cs="Times New Roman"/>
                <w:sz w:val="26"/>
                <w:szCs w:val="26"/>
              </w:rPr>
              <w:t>мультимедійн</w:t>
            </w:r>
            <w:r>
              <w:rPr>
                <w:rFonts w:ascii="Times New Roman" w:hAnsi="Times New Roman" w:cs="Times New Roman"/>
                <w:sz w:val="26"/>
                <w:szCs w:val="26"/>
                <w:lang w:val="uk-UA"/>
              </w:rPr>
              <w:t>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презентації</w:t>
            </w:r>
            <w:proofErr w:type="spellEnd"/>
            <w:r>
              <w:rPr>
                <w:rFonts w:ascii="Times New Roman" w:hAnsi="Times New Roman" w:cs="Times New Roman"/>
                <w:sz w:val="26"/>
                <w:szCs w:val="26"/>
              </w:rPr>
              <w:t xml:space="preserve"> </w:t>
            </w:r>
            <w:r>
              <w:rPr>
                <w:rFonts w:ascii="Times New Roman" w:hAnsi="Times New Roman" w:cs="Times New Roman"/>
                <w:bCs/>
                <w:sz w:val="26"/>
                <w:szCs w:val="26"/>
                <w:lang w:val="uk-UA"/>
              </w:rPr>
              <w:t>за темою на вибір в межах тем 2 - 12 змісту дисципліни.</w:t>
            </w:r>
          </w:p>
        </w:tc>
      </w:tr>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8.   Методи</w:t>
            </w:r>
            <w:r>
              <w:rPr>
                <w:rFonts w:ascii="Times New Roman" w:hAnsi="Times New Roman" w:cs="Times New Roman"/>
                <w:b/>
                <w:caps/>
                <w:color w:val="000000" w:themeColor="text1"/>
                <w:sz w:val="26"/>
                <w:szCs w:val="26"/>
                <w:lang w:val="uk-UA"/>
              </w:rPr>
              <w:t xml:space="preserve"> </w:t>
            </w:r>
            <w:r>
              <w:rPr>
                <w:rFonts w:ascii="Times New Roman" w:hAnsi="Times New Roman" w:cs="Times New Roman"/>
                <w:b/>
                <w:color w:val="000000" w:themeColor="text1"/>
                <w:sz w:val="26"/>
                <w:szCs w:val="26"/>
                <w:lang w:val="uk-UA"/>
              </w:rPr>
              <w:t>викладання, навчання</w:t>
            </w:r>
          </w:p>
        </w:tc>
      </w:tr>
      <w:tr w:rsidR="002F6383" w:rsidTr="002F638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tabs>
                <w:tab w:val="left" w:pos="426"/>
                <w:tab w:val="left" w:pos="709"/>
              </w:tabs>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Дисципліна передбачає навчання через:</w:t>
            </w:r>
          </w:p>
          <w:p w:rsidR="002F6383" w:rsidRDefault="002F6383">
            <w:pPr>
              <w:tabs>
                <w:tab w:val="left" w:pos="426"/>
                <w:tab w:val="left" w:pos="709"/>
              </w:tabs>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ab/>
            </w:r>
            <w:r>
              <w:rPr>
                <w:rFonts w:ascii="Times New Roman" w:hAnsi="Times New Roman" w:cs="Times New Roman"/>
                <w:bCs/>
                <w:sz w:val="26"/>
                <w:szCs w:val="26"/>
                <w:lang w:val="uk-UA"/>
              </w:rPr>
              <w:tab/>
              <w:t>МН1. Проблемна лекція або лекція – візуалізація.</w:t>
            </w:r>
          </w:p>
          <w:p w:rsidR="002F6383" w:rsidRDefault="002F6383">
            <w:pPr>
              <w:tabs>
                <w:tab w:val="left" w:pos="426"/>
                <w:tab w:val="left" w:pos="709"/>
              </w:tabs>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ab/>
            </w:r>
            <w:r>
              <w:rPr>
                <w:rFonts w:ascii="Times New Roman" w:hAnsi="Times New Roman" w:cs="Times New Roman"/>
                <w:bCs/>
                <w:sz w:val="26"/>
                <w:szCs w:val="26"/>
                <w:lang w:val="uk-UA"/>
              </w:rPr>
              <w:tab/>
              <w:t xml:space="preserve">МН2. Практичні заняття. </w:t>
            </w:r>
          </w:p>
          <w:p w:rsidR="002F6383" w:rsidRDefault="002F6383">
            <w:pPr>
              <w:tabs>
                <w:tab w:val="left" w:pos="426"/>
                <w:tab w:val="left" w:pos="709"/>
              </w:tabs>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                      МН3. Демонстрація презентацій.</w:t>
            </w:r>
          </w:p>
          <w:p w:rsidR="002F6383" w:rsidRDefault="002F6383">
            <w:pPr>
              <w:tabs>
                <w:tab w:val="left" w:pos="426"/>
                <w:tab w:val="left" w:pos="709"/>
              </w:tabs>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ab/>
            </w:r>
            <w:r>
              <w:rPr>
                <w:rFonts w:ascii="Times New Roman" w:hAnsi="Times New Roman" w:cs="Times New Roman"/>
                <w:bCs/>
                <w:sz w:val="26"/>
                <w:szCs w:val="26"/>
                <w:lang w:val="uk-UA"/>
              </w:rPr>
              <w:tab/>
              <w:t xml:space="preserve">МН4.  </w:t>
            </w:r>
            <w:r>
              <w:rPr>
                <w:rFonts w:ascii="Times New Roman" w:hAnsi="Times New Roman" w:cs="Times New Roman"/>
                <w:bCs/>
                <w:color w:val="auto"/>
                <w:sz w:val="26"/>
                <w:szCs w:val="26"/>
                <w:lang w:val="uk-UA"/>
              </w:rPr>
              <w:t>Самостійне опрацювання додаткових матеріалів для дискусії</w:t>
            </w:r>
            <w:r>
              <w:rPr>
                <w:rFonts w:ascii="Times New Roman" w:hAnsi="Times New Roman" w:cs="Times New Roman"/>
                <w:bCs/>
                <w:sz w:val="26"/>
                <w:szCs w:val="26"/>
                <w:lang w:val="uk-UA"/>
              </w:rPr>
              <w:t xml:space="preserve">. </w:t>
            </w:r>
          </w:p>
          <w:p w:rsidR="002F6383" w:rsidRDefault="002F6383">
            <w:pPr>
              <w:tabs>
                <w:tab w:val="left" w:pos="426"/>
                <w:tab w:val="left" w:pos="709"/>
              </w:tabs>
              <w:ind w:firstLine="709"/>
              <w:jc w:val="both"/>
              <w:rPr>
                <w:rFonts w:ascii="Times New Roman" w:hAnsi="Times New Roman" w:cs="Times New Roman"/>
                <w:bCs/>
                <w:sz w:val="26"/>
                <w:szCs w:val="26"/>
                <w:lang w:val="uk-UA"/>
              </w:rPr>
            </w:pPr>
            <w:r>
              <w:rPr>
                <w:rFonts w:ascii="Times New Roman" w:hAnsi="Times New Roman" w:cs="Times New Roman"/>
                <w:sz w:val="26"/>
                <w:szCs w:val="26"/>
                <w:lang w:val="uk-UA"/>
              </w:rPr>
              <w:t xml:space="preserve">Лекції надають студентам теоретичну основу  знань про сутність і закономірності еволюції України та українства, що </w:t>
            </w:r>
            <w:r>
              <w:rPr>
                <w:rFonts w:ascii="Times New Roman" w:hAnsi="Times New Roman" w:cs="Times New Roman"/>
                <w:bCs/>
                <w:sz w:val="26"/>
                <w:szCs w:val="26"/>
                <w:lang w:val="uk-UA"/>
              </w:rPr>
              <w:t xml:space="preserve"> розширює освітній компонент вузькоспеціалізованої підготовки фахівців негуманітарного профілю </w:t>
            </w:r>
            <w:r>
              <w:rPr>
                <w:rFonts w:ascii="Times New Roman" w:hAnsi="Times New Roman" w:cs="Times New Roman"/>
                <w:sz w:val="26"/>
                <w:szCs w:val="26"/>
                <w:lang w:val="uk-UA"/>
              </w:rPr>
              <w:t xml:space="preserve">(РН 1).  </w:t>
            </w:r>
          </w:p>
          <w:p w:rsidR="002F6383" w:rsidRDefault="002F6383">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Практичне заняття – форма навчального заняття, при якому відбувається детальний розгляд студентами окремих теоретичних положень навчальної дисципліни та формує вміння та навички їх практичного застосування шляхом індивідуального </w:t>
            </w:r>
            <w:r>
              <w:rPr>
                <w:rFonts w:ascii="Times New Roman" w:hAnsi="Times New Roman" w:cs="Times New Roman"/>
                <w:sz w:val="26"/>
                <w:szCs w:val="26"/>
                <w:lang w:val="uk-UA"/>
              </w:rPr>
              <w:lastRenderedPageBreak/>
              <w:t xml:space="preserve">виконання студентом відповідно до сформованих завдань (РН 2, РН 3, РН 4).  </w:t>
            </w:r>
          </w:p>
          <w:p w:rsidR="002F6383" w:rsidRDefault="002F6383">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Практичне заняття включає проведення попереднього контролю знань, умінь і навичок студентів, постановку загальної проблеми викладачем та її обговорення за участю студентів, вирішення контрольних завдань, їх перевірку, оцінювання. Оцінки, отримані студентом за окремі практичні заняття, враховуються при встановленні підсумкової  оцінки з навчальної дисципліни.</w:t>
            </w:r>
          </w:p>
          <w:p w:rsidR="002F6383" w:rsidRDefault="002F6383">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Демонстрація презентацій передбачає </w:t>
            </w:r>
            <w:r>
              <w:rPr>
                <w:rFonts w:ascii="Times New Roman" w:hAnsi="Times New Roman" w:cs="Times New Roman"/>
                <w:lang w:val="uk-UA"/>
              </w:rPr>
              <w:t>надання інформації не у статичному, а в інтерактивному вигляді, що сприяє кращому засвоєнню матеріалу, розумінню процесу формування українського етносу, особливостей державотворчих та культурних процесів на території України</w:t>
            </w:r>
            <w:r>
              <w:rPr>
                <w:rFonts w:ascii="Times New Roman" w:hAnsi="Times New Roman" w:cs="Times New Roman"/>
                <w:sz w:val="26"/>
                <w:szCs w:val="26"/>
                <w:lang w:val="uk-UA"/>
              </w:rPr>
              <w:t xml:space="preserve"> (результати навчання РН 1, РН 2, РН 3).  </w:t>
            </w:r>
          </w:p>
          <w:p w:rsidR="002F6383" w:rsidRDefault="002F6383">
            <w:pPr>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Самостійна робота є основним засобом оволодіння навчальним матеріалом у час, вільний від обов’язкових навчальних занять. Самостійна робота студента над засвоєнням навчального матеріалу може виконуватись в бібліотеках, аудиторіях, комп’ютерному класі та в домашніх умовах.  Під час підготовки презентації студенти розвиватимуть навички комунікативного спілкування, критичного та аналітичного мислення,  синтезу навчальної теорії та практичних дій.</w:t>
            </w:r>
          </w:p>
        </w:tc>
      </w:tr>
      <w:tr w:rsidR="002F6383" w:rsidTr="002F638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lastRenderedPageBreak/>
              <w:t>9. Методи та критерії оцінювання</w:t>
            </w:r>
          </w:p>
        </w:tc>
      </w:tr>
      <w:tr w:rsidR="002F6383" w:rsidTr="002F638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9.1. Критерії оцінювання</w:t>
            </w:r>
          </w:p>
        </w:tc>
      </w:tr>
      <w:tr w:rsidR="002F6383" w:rsidTr="002F638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F6383" w:rsidRDefault="002F6383">
            <w:pPr>
              <w:tabs>
                <w:tab w:val="left" w:pos="0"/>
              </w:tabs>
              <w:jc w:val="both"/>
              <w:rPr>
                <w:rFonts w:ascii="Arial" w:eastAsia="Times New Roman" w:hAnsi="Arial" w:cs="Arial"/>
                <w:color w:val="auto"/>
                <w:spacing w:val="-4"/>
                <w:sz w:val="26"/>
                <w:szCs w:val="26"/>
                <w:lang w:val="uk-UA"/>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835"/>
              <w:gridCol w:w="2126"/>
              <w:gridCol w:w="1920"/>
            </w:tblGrid>
            <w:tr w:rsidR="002F6383">
              <w:tc>
                <w:tcPr>
                  <w:tcW w:w="2315"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Оцінка</w:t>
                  </w:r>
                </w:p>
              </w:tc>
              <w:tc>
                <w:tcPr>
                  <w:tcW w:w="2835"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Визначення</w:t>
                  </w:r>
                </w:p>
              </w:tc>
              <w:tc>
                <w:tcPr>
                  <w:tcW w:w="2126"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b/>
                      <w:bCs/>
                      <w:sz w:val="26"/>
                      <w:szCs w:val="26"/>
                      <w:lang w:val="uk-UA"/>
                    </w:rPr>
                  </w:pPr>
                  <w:r>
                    <w:rPr>
                      <w:rFonts w:ascii="Times New Roman" w:hAnsi="Times New Roman" w:cs="Times New Roman"/>
                      <w:b/>
                      <w:sz w:val="26"/>
                      <w:szCs w:val="26"/>
                      <w:lang w:val="uk-UA"/>
                    </w:rPr>
                    <w:t>Оцінка за національною шкалою</w:t>
                  </w:r>
                </w:p>
              </w:tc>
              <w:tc>
                <w:tcPr>
                  <w:tcW w:w="1920"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Рейтингова бальна шкала оцінювання</w:t>
                  </w:r>
                </w:p>
              </w:tc>
            </w:tr>
            <w:tr w:rsidR="002F6383">
              <w:tc>
                <w:tcPr>
                  <w:tcW w:w="2315"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caps/>
                      <w:sz w:val="26"/>
                      <w:szCs w:val="26"/>
                      <w:lang w:val="uk-UA"/>
                    </w:rPr>
                  </w:pPr>
                  <w:r>
                    <w:rPr>
                      <w:rFonts w:ascii="Times New Roman" w:hAnsi="Times New Roman" w:cs="Times New Roman"/>
                      <w:caps/>
                      <w:sz w:val="26"/>
                      <w:szCs w:val="26"/>
                      <w:lang w:val="uk-UA"/>
                    </w:rPr>
                    <w:t>Відмінно</w:t>
                  </w:r>
                </w:p>
              </w:tc>
              <w:tc>
                <w:tcPr>
                  <w:tcW w:w="2835"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smallCaps/>
                      <w:sz w:val="26"/>
                      <w:szCs w:val="26"/>
                      <w:lang w:val="uk-UA"/>
                    </w:rPr>
                  </w:pPr>
                  <w:r>
                    <w:rPr>
                      <w:rFonts w:ascii="Times New Roman" w:hAnsi="Times New Roman" w:cs="Times New Roman"/>
                      <w:sz w:val="26"/>
                      <w:szCs w:val="26"/>
                      <w:lang w:val="uk-UA"/>
                    </w:rPr>
                    <w:t>відмінне виконання лише з незначною кількістю помилок</w:t>
                  </w:r>
                </w:p>
              </w:tc>
              <w:tc>
                <w:tcPr>
                  <w:tcW w:w="2126"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sz w:val="26"/>
                      <w:szCs w:val="26"/>
                      <w:lang w:val="uk-UA"/>
                    </w:rPr>
                  </w:pPr>
                  <w:r>
                    <w:rPr>
                      <w:rFonts w:ascii="Times New Roman" w:hAnsi="Times New Roman" w:cs="Times New Roman"/>
                      <w:sz w:val="26"/>
                      <w:szCs w:val="26"/>
                      <w:lang w:val="uk-UA"/>
                    </w:rPr>
                    <w:t>5, 0 (відмінно)</w:t>
                  </w:r>
                </w:p>
              </w:tc>
              <w:tc>
                <w:tcPr>
                  <w:tcW w:w="1920"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sz w:val="26"/>
                      <w:szCs w:val="26"/>
                      <w:lang w:val="uk-UA"/>
                    </w:rPr>
                  </w:pPr>
                  <w:r>
                    <w:rPr>
                      <w:rFonts w:ascii="Times New Roman" w:hAnsi="Times New Roman" w:cs="Times New Roman"/>
                      <w:sz w:val="26"/>
                      <w:szCs w:val="26"/>
                      <w:lang w:val="en-US"/>
                    </w:rPr>
                    <w:t>90</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RD</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≤10</w:t>
                  </w:r>
                  <w:r>
                    <w:rPr>
                      <w:rFonts w:ascii="Times New Roman" w:hAnsi="Times New Roman" w:cs="Times New Roman"/>
                      <w:sz w:val="26"/>
                      <w:szCs w:val="26"/>
                      <w:lang w:val="uk-UA"/>
                    </w:rPr>
                    <w:t>0</w:t>
                  </w:r>
                </w:p>
              </w:tc>
            </w:tr>
            <w:tr w:rsidR="002F6383">
              <w:trPr>
                <w:trHeight w:val="681"/>
              </w:trPr>
              <w:tc>
                <w:tcPr>
                  <w:tcW w:w="2315"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caps/>
                      <w:sz w:val="26"/>
                      <w:szCs w:val="26"/>
                      <w:lang w:val="uk-UA"/>
                    </w:rPr>
                  </w:pPr>
                  <w:r>
                    <w:rPr>
                      <w:rFonts w:ascii="Times New Roman" w:hAnsi="Times New Roman" w:cs="Times New Roman"/>
                      <w:caps/>
                      <w:sz w:val="26"/>
                      <w:szCs w:val="26"/>
                      <w:lang w:val="uk-UA"/>
                    </w:rPr>
                    <w:t>Добре</w:t>
                  </w:r>
                </w:p>
              </w:tc>
              <w:tc>
                <w:tcPr>
                  <w:tcW w:w="2835"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sz w:val="26"/>
                      <w:szCs w:val="26"/>
                      <w:lang w:val="uk-UA"/>
                    </w:rPr>
                  </w:pPr>
                  <w:r>
                    <w:rPr>
                      <w:rFonts w:ascii="Times New Roman" w:hAnsi="Times New Roman" w:cs="Times New Roman"/>
                      <w:sz w:val="26"/>
                      <w:szCs w:val="26"/>
                      <w:lang w:val="uk-UA"/>
                    </w:rPr>
                    <w:t>в загальному правильна робота з певною кількістю помилок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4, 0 (добре)</w:t>
                  </w:r>
                </w:p>
              </w:tc>
              <w:tc>
                <w:tcPr>
                  <w:tcW w:w="1920"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sz w:val="26"/>
                      <w:szCs w:val="26"/>
                      <w:lang w:val="uk-UA"/>
                    </w:rPr>
                  </w:pPr>
                  <w:r>
                    <w:rPr>
                      <w:rFonts w:ascii="Times New Roman" w:hAnsi="Times New Roman" w:cs="Times New Roman"/>
                      <w:sz w:val="26"/>
                      <w:szCs w:val="26"/>
                      <w:lang w:val="en-US"/>
                    </w:rPr>
                    <w:t>74</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RD</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8</w:t>
                  </w:r>
                  <w:r>
                    <w:rPr>
                      <w:rFonts w:ascii="Times New Roman" w:hAnsi="Times New Roman" w:cs="Times New Roman"/>
                      <w:sz w:val="26"/>
                      <w:szCs w:val="26"/>
                      <w:lang w:val="uk-UA"/>
                    </w:rPr>
                    <w:t>9</w:t>
                  </w:r>
                </w:p>
              </w:tc>
            </w:tr>
            <w:tr w:rsidR="002F6383">
              <w:tc>
                <w:tcPr>
                  <w:tcW w:w="2315"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caps/>
                      <w:sz w:val="26"/>
                      <w:szCs w:val="26"/>
                      <w:lang w:val="uk-UA"/>
                    </w:rPr>
                  </w:pPr>
                  <w:r>
                    <w:rPr>
                      <w:rFonts w:ascii="Times New Roman" w:hAnsi="Times New Roman" w:cs="Times New Roman"/>
                      <w:caps/>
                      <w:sz w:val="26"/>
                      <w:szCs w:val="26"/>
                      <w:lang w:val="uk-UA"/>
                    </w:rPr>
                    <w:t>Задовільно</w:t>
                  </w:r>
                </w:p>
              </w:tc>
              <w:tc>
                <w:tcPr>
                  <w:tcW w:w="2835"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виконання задовольняє мінімальні  критерії</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6383" w:rsidRDefault="002F6383">
                  <w:pPr>
                    <w:jc w:val="both"/>
                    <w:rPr>
                      <w:rFonts w:ascii="Times New Roman" w:hAnsi="Times New Roman" w:cs="Times New Roman"/>
                      <w:sz w:val="26"/>
                      <w:szCs w:val="26"/>
                      <w:lang w:val="uk-UA"/>
                    </w:rPr>
                  </w:pPr>
                  <w:r>
                    <w:rPr>
                      <w:rFonts w:ascii="Times New Roman" w:hAnsi="Times New Roman" w:cs="Times New Roman"/>
                      <w:sz w:val="26"/>
                      <w:szCs w:val="26"/>
                      <w:lang w:val="uk-UA"/>
                    </w:rPr>
                    <w:t>3,0 (задовільно)</w:t>
                  </w:r>
                </w:p>
              </w:tc>
              <w:tc>
                <w:tcPr>
                  <w:tcW w:w="1920"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sz w:val="26"/>
                      <w:szCs w:val="26"/>
                      <w:lang w:val="en-US"/>
                    </w:rPr>
                  </w:pPr>
                  <w:r>
                    <w:rPr>
                      <w:rFonts w:ascii="Times New Roman" w:hAnsi="Times New Roman" w:cs="Times New Roman"/>
                      <w:sz w:val="26"/>
                      <w:szCs w:val="26"/>
                      <w:lang w:val="en-US"/>
                    </w:rPr>
                    <w:t>60</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RD</w:t>
                  </w:r>
                  <w:r>
                    <w:rPr>
                      <w:rFonts w:ascii="Times New Roman" w:hAnsi="Times New Roman" w:cs="Times New Roman"/>
                      <w:sz w:val="26"/>
                      <w:szCs w:val="26"/>
                      <w:lang w:val="uk-UA"/>
                    </w:rPr>
                    <w:t xml:space="preserve"> </w:t>
                  </w:r>
                  <w:r>
                    <w:rPr>
                      <w:rFonts w:ascii="Times New Roman" w:hAnsi="Times New Roman" w:cs="Times New Roman"/>
                      <w:sz w:val="26"/>
                      <w:szCs w:val="26"/>
                      <w:lang w:val="en-US"/>
                    </w:rPr>
                    <w:t>≤</w:t>
                  </w:r>
                  <w:r>
                    <w:rPr>
                      <w:rFonts w:ascii="Times New Roman" w:hAnsi="Times New Roman" w:cs="Times New Roman"/>
                      <w:sz w:val="26"/>
                      <w:szCs w:val="26"/>
                      <w:lang w:val="uk-UA"/>
                    </w:rPr>
                    <w:t xml:space="preserve"> 73</w:t>
                  </w:r>
                </w:p>
              </w:tc>
            </w:tr>
            <w:tr w:rsidR="002F6383">
              <w:tc>
                <w:tcPr>
                  <w:tcW w:w="2315"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caps/>
                      <w:sz w:val="26"/>
                      <w:szCs w:val="26"/>
                      <w:lang w:val="uk-UA"/>
                    </w:rPr>
                  </w:pPr>
                  <w:r>
                    <w:rPr>
                      <w:rFonts w:ascii="Times New Roman" w:hAnsi="Times New Roman" w:cs="Times New Roman"/>
                      <w:caps/>
                      <w:sz w:val="26"/>
                      <w:szCs w:val="26"/>
                      <w:lang w:val="uk-UA"/>
                    </w:rPr>
                    <w:t>Незадовільно</w:t>
                  </w:r>
                </w:p>
              </w:tc>
              <w:tc>
                <w:tcPr>
                  <w:tcW w:w="2835"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можливе повторне складання </w:t>
                  </w:r>
                </w:p>
              </w:tc>
              <w:tc>
                <w:tcPr>
                  <w:tcW w:w="2126" w:type="dxa"/>
                  <w:tcBorders>
                    <w:top w:val="single" w:sz="4" w:space="0" w:color="auto"/>
                    <w:left w:val="single" w:sz="4" w:space="0" w:color="auto"/>
                    <w:bottom w:val="single" w:sz="4" w:space="0" w:color="auto"/>
                    <w:right w:val="single" w:sz="4" w:space="0" w:color="auto"/>
                  </w:tcBorders>
                </w:tcPr>
                <w:p w:rsidR="002F6383" w:rsidRDefault="002F6383">
                  <w:pPr>
                    <w:tabs>
                      <w:tab w:val="left" w:pos="0"/>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2 (незадовільно)</w:t>
                  </w:r>
                </w:p>
                <w:p w:rsidR="002F6383" w:rsidRDefault="002F6383">
                  <w:pPr>
                    <w:tabs>
                      <w:tab w:val="left" w:pos="0"/>
                    </w:tabs>
                    <w:jc w:val="both"/>
                    <w:rPr>
                      <w:rFonts w:ascii="Times New Roman" w:hAnsi="Times New Roman" w:cs="Times New Roman"/>
                      <w:bCs/>
                      <w:sz w:val="26"/>
                      <w:szCs w:val="26"/>
                      <w:lang w:val="uk-UA"/>
                    </w:rPr>
                  </w:pPr>
                </w:p>
              </w:tc>
              <w:tc>
                <w:tcPr>
                  <w:tcW w:w="1920"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bCs/>
                      <w:sz w:val="26"/>
                      <w:szCs w:val="26"/>
                      <w:lang w:val="en-US"/>
                    </w:rPr>
                  </w:pPr>
                  <w:r>
                    <w:rPr>
                      <w:rFonts w:ascii="Times New Roman" w:hAnsi="Times New Roman" w:cs="Times New Roman"/>
                      <w:bCs/>
                      <w:sz w:val="26"/>
                      <w:szCs w:val="26"/>
                      <w:lang w:val="en-US"/>
                    </w:rPr>
                    <w:t>35</w:t>
                  </w:r>
                  <w:r>
                    <w:rPr>
                      <w:rFonts w:ascii="Times New Roman" w:hAnsi="Times New Roman" w:cs="Times New Roman"/>
                      <w:bCs/>
                      <w:sz w:val="26"/>
                      <w:szCs w:val="26"/>
                      <w:lang w:val="uk-UA"/>
                    </w:rPr>
                    <w:t xml:space="preserve"> </w:t>
                  </w:r>
                  <w:r>
                    <w:rPr>
                      <w:rFonts w:ascii="Times New Roman" w:hAnsi="Times New Roman" w:cs="Times New Roman"/>
                      <w:bCs/>
                      <w:sz w:val="26"/>
                      <w:szCs w:val="26"/>
                      <w:lang w:val="en-US"/>
                    </w:rPr>
                    <w:t>≤</w:t>
                  </w:r>
                  <w:r>
                    <w:rPr>
                      <w:rFonts w:ascii="Times New Roman" w:hAnsi="Times New Roman" w:cs="Times New Roman"/>
                      <w:bCs/>
                      <w:sz w:val="26"/>
                      <w:szCs w:val="26"/>
                      <w:lang w:val="uk-UA"/>
                    </w:rPr>
                    <w:t xml:space="preserve"> </w:t>
                  </w:r>
                  <w:r>
                    <w:rPr>
                      <w:rFonts w:ascii="Times New Roman" w:hAnsi="Times New Roman" w:cs="Times New Roman"/>
                      <w:bCs/>
                      <w:sz w:val="26"/>
                      <w:szCs w:val="26"/>
                      <w:lang w:val="en-US"/>
                    </w:rPr>
                    <w:t>RD</w:t>
                  </w:r>
                  <w:r>
                    <w:rPr>
                      <w:rFonts w:ascii="Times New Roman" w:hAnsi="Times New Roman" w:cs="Times New Roman"/>
                      <w:bCs/>
                      <w:sz w:val="26"/>
                      <w:szCs w:val="26"/>
                      <w:lang w:val="uk-UA"/>
                    </w:rPr>
                    <w:t xml:space="preserve"> </w:t>
                  </w:r>
                  <w:r>
                    <w:rPr>
                      <w:rFonts w:ascii="Times New Roman" w:hAnsi="Times New Roman" w:cs="Times New Roman"/>
                      <w:sz w:val="26"/>
                      <w:szCs w:val="26"/>
                      <w:lang w:val="en-US"/>
                    </w:rPr>
                    <w:t>≤</w:t>
                  </w:r>
                  <w:r>
                    <w:rPr>
                      <w:rFonts w:ascii="Times New Roman" w:hAnsi="Times New Roman" w:cs="Times New Roman"/>
                      <w:sz w:val="26"/>
                      <w:szCs w:val="26"/>
                      <w:lang w:val="uk-UA"/>
                    </w:rPr>
                    <w:t xml:space="preserve"> </w:t>
                  </w:r>
                  <w:r>
                    <w:rPr>
                      <w:rFonts w:ascii="Times New Roman" w:hAnsi="Times New Roman" w:cs="Times New Roman"/>
                      <w:bCs/>
                      <w:sz w:val="26"/>
                      <w:szCs w:val="26"/>
                      <w:lang w:val="en-US"/>
                    </w:rPr>
                    <w:t>59</w:t>
                  </w:r>
                </w:p>
              </w:tc>
            </w:tr>
            <w:tr w:rsidR="002F6383">
              <w:tc>
                <w:tcPr>
                  <w:tcW w:w="2315"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caps/>
                      <w:sz w:val="26"/>
                      <w:szCs w:val="26"/>
                      <w:lang w:val="uk-UA"/>
                    </w:rPr>
                  </w:pPr>
                  <w:r>
                    <w:rPr>
                      <w:rFonts w:ascii="Times New Roman" w:hAnsi="Times New Roman" w:cs="Times New Roman"/>
                      <w:caps/>
                      <w:sz w:val="26"/>
                      <w:szCs w:val="26"/>
                      <w:lang w:val="uk-UA"/>
                    </w:rPr>
                    <w:t>Незадовільно</w:t>
                  </w:r>
                </w:p>
              </w:tc>
              <w:tc>
                <w:tcPr>
                  <w:tcW w:w="2835"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необхідний повторний курс з навчальної дисципліни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6383" w:rsidRDefault="002F6383">
                  <w:pPr>
                    <w:jc w:val="both"/>
                    <w:rPr>
                      <w:rFonts w:ascii="Times New Roman" w:hAnsi="Times New Roman" w:cs="Times New Roman"/>
                      <w:bCs/>
                      <w:sz w:val="26"/>
                      <w:szCs w:val="26"/>
                      <w:lang w:val="uk-UA"/>
                    </w:rPr>
                  </w:pPr>
                  <w:r>
                    <w:rPr>
                      <w:rFonts w:ascii="Times New Roman" w:hAnsi="Times New Roman" w:cs="Times New Roman"/>
                      <w:bCs/>
                      <w:sz w:val="26"/>
                      <w:szCs w:val="26"/>
                      <w:lang w:val="uk-UA"/>
                    </w:rPr>
                    <w:t>2 (незадовільно)</w:t>
                  </w:r>
                </w:p>
              </w:tc>
              <w:tc>
                <w:tcPr>
                  <w:tcW w:w="1920" w:type="dxa"/>
                  <w:tcBorders>
                    <w:top w:val="single" w:sz="4" w:space="0" w:color="auto"/>
                    <w:left w:val="single" w:sz="4" w:space="0" w:color="auto"/>
                    <w:bottom w:val="single" w:sz="4" w:space="0" w:color="auto"/>
                    <w:right w:val="single" w:sz="4" w:space="0" w:color="auto"/>
                  </w:tcBorders>
                  <w:hideMark/>
                </w:tcPr>
                <w:p w:rsidR="002F6383" w:rsidRDefault="002F6383">
                  <w:pPr>
                    <w:tabs>
                      <w:tab w:val="left" w:pos="0"/>
                    </w:tabs>
                    <w:jc w:val="both"/>
                    <w:rPr>
                      <w:rFonts w:ascii="Times New Roman" w:hAnsi="Times New Roman" w:cs="Times New Roman"/>
                      <w:bCs/>
                      <w:sz w:val="26"/>
                      <w:szCs w:val="26"/>
                      <w:lang w:val="en-US"/>
                    </w:rPr>
                  </w:pPr>
                  <w:r>
                    <w:rPr>
                      <w:rFonts w:ascii="Times New Roman" w:hAnsi="Times New Roman" w:cs="Times New Roman"/>
                      <w:bCs/>
                      <w:sz w:val="26"/>
                      <w:szCs w:val="26"/>
                      <w:lang w:val="en-US"/>
                    </w:rPr>
                    <w:t>RD</w:t>
                  </w:r>
                  <w:r>
                    <w:rPr>
                      <w:rFonts w:ascii="Times New Roman" w:hAnsi="Times New Roman" w:cs="Times New Roman"/>
                      <w:bCs/>
                      <w:sz w:val="26"/>
                      <w:szCs w:val="26"/>
                      <w:lang w:val="uk-UA"/>
                    </w:rPr>
                    <w:t xml:space="preserve"> </w:t>
                  </w:r>
                  <w:r>
                    <w:rPr>
                      <w:rFonts w:ascii="Times New Roman" w:hAnsi="Times New Roman" w:cs="Times New Roman"/>
                      <w:bCs/>
                      <w:sz w:val="26"/>
                      <w:szCs w:val="26"/>
                      <w:lang w:val="en-US"/>
                    </w:rPr>
                    <w:t>&lt;</w:t>
                  </w:r>
                  <w:r>
                    <w:rPr>
                      <w:rFonts w:ascii="Times New Roman" w:hAnsi="Times New Roman" w:cs="Times New Roman"/>
                      <w:bCs/>
                      <w:sz w:val="26"/>
                      <w:szCs w:val="26"/>
                      <w:lang w:val="uk-UA"/>
                    </w:rPr>
                    <w:t xml:space="preserve"> </w:t>
                  </w:r>
                  <w:r>
                    <w:rPr>
                      <w:rFonts w:ascii="Times New Roman" w:hAnsi="Times New Roman" w:cs="Times New Roman"/>
                      <w:bCs/>
                      <w:sz w:val="26"/>
                      <w:szCs w:val="26"/>
                      <w:lang w:val="en-US"/>
                    </w:rPr>
                    <w:t>35</w:t>
                  </w:r>
                </w:p>
              </w:tc>
            </w:tr>
          </w:tbl>
          <w:p w:rsidR="002F6383" w:rsidRDefault="002F6383">
            <w:pPr>
              <w:jc w:val="both"/>
              <w:rPr>
                <w:rFonts w:ascii="Times New Roman" w:hAnsi="Times New Roman" w:cs="Times New Roman"/>
                <w:b/>
                <w:color w:val="000000" w:themeColor="text1"/>
                <w:sz w:val="26"/>
                <w:szCs w:val="26"/>
                <w:lang w:val="uk-UA"/>
              </w:rPr>
            </w:pPr>
          </w:p>
        </w:tc>
      </w:tr>
      <w:tr w:rsidR="002F6383" w:rsidTr="002F638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 xml:space="preserve">9.2 Методи поточного </w:t>
            </w:r>
            <w:proofErr w:type="spellStart"/>
            <w:r>
              <w:rPr>
                <w:rFonts w:ascii="Times New Roman" w:hAnsi="Times New Roman" w:cs="Times New Roman"/>
                <w:b/>
                <w:color w:val="000000" w:themeColor="text1"/>
                <w:sz w:val="26"/>
                <w:szCs w:val="26"/>
                <w:lang w:val="uk-UA"/>
              </w:rPr>
              <w:t>формативного</w:t>
            </w:r>
            <w:proofErr w:type="spellEnd"/>
            <w:r>
              <w:rPr>
                <w:rFonts w:ascii="Times New Roman" w:hAnsi="Times New Roman" w:cs="Times New Roman"/>
                <w:b/>
                <w:color w:val="000000" w:themeColor="text1"/>
                <w:sz w:val="26"/>
                <w:szCs w:val="26"/>
                <w:lang w:val="uk-UA"/>
              </w:rPr>
              <w:t xml:space="preserve"> оцінювання</w:t>
            </w:r>
          </w:p>
        </w:tc>
      </w:tr>
      <w:tr w:rsidR="002F6383" w:rsidTr="002F638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Cs/>
                <w:color w:val="auto"/>
                <w:sz w:val="26"/>
                <w:szCs w:val="26"/>
                <w:lang w:val="uk-UA"/>
              </w:rPr>
            </w:pPr>
            <w:r>
              <w:rPr>
                <w:rFonts w:ascii="Times New Roman" w:hAnsi="Times New Roman" w:cs="Times New Roman"/>
                <w:bCs/>
                <w:sz w:val="26"/>
                <w:szCs w:val="26"/>
                <w:lang w:val="uk-UA"/>
              </w:rPr>
              <w:t xml:space="preserve">За дисципліною передбачені наступні методи поточного </w:t>
            </w:r>
            <w:proofErr w:type="spellStart"/>
            <w:r>
              <w:rPr>
                <w:rFonts w:ascii="Times New Roman" w:hAnsi="Times New Roman" w:cs="Times New Roman"/>
                <w:bCs/>
                <w:sz w:val="26"/>
                <w:szCs w:val="26"/>
                <w:lang w:val="uk-UA"/>
              </w:rPr>
              <w:t>формативного</w:t>
            </w:r>
            <w:proofErr w:type="spellEnd"/>
            <w:r>
              <w:rPr>
                <w:rFonts w:ascii="Times New Roman" w:hAnsi="Times New Roman" w:cs="Times New Roman"/>
                <w:bCs/>
                <w:sz w:val="26"/>
                <w:szCs w:val="26"/>
                <w:lang w:val="uk-UA"/>
              </w:rPr>
              <w:t xml:space="preserve"> оцінювання: опитування студента на семінарському занятті та усні коментарі викладача за його результатами, настанови викладача в процесі підготовки до виконання тестових  завдань, оцінювання поточного тестування, </w:t>
            </w:r>
            <w:r>
              <w:rPr>
                <w:rFonts w:ascii="Times New Roman" w:hAnsi="Times New Roman" w:cs="Times New Roman"/>
                <w:bCs/>
                <w:color w:val="auto"/>
                <w:sz w:val="26"/>
                <w:szCs w:val="26"/>
                <w:lang w:val="uk-UA"/>
              </w:rPr>
              <w:t xml:space="preserve">обговорення та </w:t>
            </w:r>
            <w:proofErr w:type="spellStart"/>
            <w:r>
              <w:rPr>
                <w:rFonts w:ascii="Times New Roman" w:hAnsi="Times New Roman" w:cs="Times New Roman"/>
                <w:bCs/>
                <w:color w:val="auto"/>
                <w:sz w:val="26"/>
                <w:szCs w:val="26"/>
                <w:lang w:val="uk-UA"/>
              </w:rPr>
              <w:t>взаємооцінювання</w:t>
            </w:r>
            <w:proofErr w:type="spellEnd"/>
            <w:r>
              <w:rPr>
                <w:rFonts w:ascii="Times New Roman" w:hAnsi="Times New Roman" w:cs="Times New Roman"/>
                <w:bCs/>
                <w:color w:val="auto"/>
                <w:sz w:val="26"/>
                <w:szCs w:val="26"/>
                <w:lang w:val="uk-UA"/>
              </w:rPr>
              <w:t xml:space="preserve"> студентами виконаних практичних та індивідуальних </w:t>
            </w:r>
            <w:r>
              <w:rPr>
                <w:rFonts w:ascii="Times New Roman" w:hAnsi="Times New Roman" w:cs="Times New Roman"/>
                <w:color w:val="auto"/>
                <w:sz w:val="26"/>
                <w:szCs w:val="26"/>
                <w:lang w:val="uk-UA"/>
              </w:rPr>
              <w:t xml:space="preserve">аналітично-оглядових </w:t>
            </w:r>
            <w:r>
              <w:rPr>
                <w:rFonts w:ascii="Times New Roman" w:hAnsi="Times New Roman" w:cs="Times New Roman"/>
                <w:bCs/>
                <w:color w:val="auto"/>
                <w:sz w:val="26"/>
                <w:szCs w:val="26"/>
                <w:lang w:val="uk-UA"/>
              </w:rPr>
              <w:t>завдань, захист презентацій.</w:t>
            </w:r>
          </w:p>
        </w:tc>
      </w:tr>
      <w:tr w:rsidR="002F6383" w:rsidTr="002F638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 xml:space="preserve">9.3 Методи підсумкового </w:t>
            </w:r>
            <w:proofErr w:type="spellStart"/>
            <w:r>
              <w:rPr>
                <w:rFonts w:ascii="Times New Roman" w:hAnsi="Times New Roman" w:cs="Times New Roman"/>
                <w:b/>
                <w:color w:val="000000" w:themeColor="text1"/>
                <w:sz w:val="26"/>
                <w:szCs w:val="26"/>
                <w:lang w:val="uk-UA"/>
              </w:rPr>
              <w:t>сумативного</w:t>
            </w:r>
            <w:proofErr w:type="spellEnd"/>
            <w:r>
              <w:rPr>
                <w:rFonts w:ascii="Times New Roman" w:hAnsi="Times New Roman" w:cs="Times New Roman"/>
                <w:b/>
                <w:color w:val="000000" w:themeColor="text1"/>
                <w:sz w:val="26"/>
                <w:szCs w:val="26"/>
                <w:lang w:val="uk-UA"/>
              </w:rPr>
              <w:t xml:space="preserve"> оцінювання</w:t>
            </w:r>
          </w:p>
        </w:tc>
      </w:tr>
      <w:tr w:rsidR="002F6383" w:rsidTr="002F6383">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Оцінювання протягом семестру проводиться у формі усних і письмових опитувань та </w:t>
            </w:r>
            <w:r>
              <w:rPr>
                <w:rFonts w:ascii="Times New Roman" w:hAnsi="Times New Roman" w:cs="Times New Roman"/>
                <w:bCs/>
                <w:sz w:val="26"/>
                <w:szCs w:val="26"/>
                <w:lang w:val="uk-UA"/>
              </w:rPr>
              <w:lastRenderedPageBreak/>
              <w:t>індивідуальних презентацій. Всі роботи повинні бути виконані самостійно. Індивідуальні завдання, схожі між собою, будуть відхилені.</w:t>
            </w:r>
          </w:p>
          <w:p w:rsidR="002F6383" w:rsidRDefault="002F6383">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Методи оцінювання: </w:t>
            </w:r>
          </w:p>
          <w:p w:rsidR="002F6383" w:rsidRDefault="002F6383">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опитування  М 1</w:t>
            </w:r>
          </w:p>
          <w:p w:rsidR="002F6383" w:rsidRDefault="002F6383">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тестування  М 2</w:t>
            </w:r>
          </w:p>
          <w:p w:rsidR="002F6383" w:rsidRDefault="002F6383">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перевірка виконання презентації М 3.</w:t>
            </w:r>
          </w:p>
          <w:p w:rsidR="002F6383" w:rsidRDefault="002F6383">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Оцінка студента формується таким чином:</w:t>
            </w:r>
          </w:p>
          <w:p w:rsidR="002F6383" w:rsidRDefault="002F6383">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М 1 усне опитування 60 балів;</w:t>
            </w:r>
          </w:p>
          <w:p w:rsidR="002F6383" w:rsidRDefault="002F6383">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М 2 тестування 30 балів.</w:t>
            </w:r>
          </w:p>
          <w:p w:rsidR="002F6383" w:rsidRDefault="002F6383">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М 3 індивідуальна презентація 10 балів.</w:t>
            </w:r>
          </w:p>
          <w:p w:rsidR="002F6383" w:rsidRDefault="002F6383">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 xml:space="preserve">В особливих ситуаціях робота протягом семестру може бути виконана дистанційно: </w:t>
            </w:r>
          </w:p>
          <w:p w:rsidR="002F6383" w:rsidRDefault="002F6383">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1. ситуативне завдання (вирішення, письмове обґрунтування) 20 балів,</w:t>
            </w:r>
          </w:p>
          <w:p w:rsidR="002F6383" w:rsidRDefault="002F6383">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2. реферат 30 балів ( 60% унікальності),</w:t>
            </w:r>
          </w:p>
          <w:p w:rsidR="002F6383" w:rsidRDefault="002F6383">
            <w:pPr>
              <w:tabs>
                <w:tab w:val="left" w:pos="426"/>
                <w:tab w:val="left" w:pos="709"/>
              </w:tabs>
              <w:jc w:val="both"/>
              <w:rPr>
                <w:rFonts w:ascii="Times New Roman" w:hAnsi="Times New Roman" w:cs="Times New Roman"/>
                <w:bCs/>
                <w:sz w:val="26"/>
                <w:szCs w:val="26"/>
                <w:lang w:val="uk-UA"/>
              </w:rPr>
            </w:pPr>
            <w:r>
              <w:rPr>
                <w:rFonts w:ascii="Times New Roman" w:hAnsi="Times New Roman" w:cs="Times New Roman"/>
                <w:bCs/>
                <w:sz w:val="26"/>
                <w:szCs w:val="26"/>
                <w:lang w:val="uk-UA"/>
              </w:rPr>
              <w:t>3. індивідуальне дослідницьке завдання (презентація) 50 балів.</w:t>
            </w:r>
          </w:p>
          <w:p w:rsidR="002F6383" w:rsidRDefault="002F6383">
            <w:pPr>
              <w:tabs>
                <w:tab w:val="left" w:pos="426"/>
                <w:tab w:val="left" w:pos="709"/>
              </w:tabs>
              <w:spacing w:before="120" w:after="120" w:line="26" w:lineRule="atLeast"/>
              <w:ind w:firstLine="709"/>
              <w:jc w:val="both"/>
              <w:rPr>
                <w:rFonts w:ascii="Times New Roman" w:hAnsi="Times New Roman" w:cs="Times New Roman"/>
                <w:bCs/>
                <w:sz w:val="26"/>
                <w:szCs w:val="26"/>
                <w:lang w:val="uk-UA"/>
              </w:rPr>
            </w:pPr>
            <w:r>
              <w:rPr>
                <w:rFonts w:ascii="Times New Roman" w:hAnsi="Times New Roman" w:cs="Times New Roman"/>
                <w:bCs/>
                <w:sz w:val="26"/>
                <w:szCs w:val="26"/>
                <w:lang w:val="uk-UA"/>
              </w:rPr>
              <w:t>Форма підсумкового контролю – диференційований залік.</w:t>
            </w:r>
          </w:p>
        </w:tc>
      </w:tr>
      <w:tr w:rsidR="002F6383" w:rsidTr="002F6383">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lastRenderedPageBreak/>
              <w:t xml:space="preserve">10.  Ресурсне забезпечення навчальної дисципліни </w:t>
            </w:r>
          </w:p>
        </w:tc>
      </w:tr>
      <w:tr w:rsidR="002F6383" w:rsidTr="002F6383">
        <w:trPr>
          <w:trHeight w:val="20"/>
        </w:trPr>
        <w:tc>
          <w:tcPr>
            <w:tcW w:w="1766"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t>10.1 Засоби навчання</w:t>
            </w:r>
          </w:p>
        </w:tc>
        <w:tc>
          <w:tcPr>
            <w:tcW w:w="3234" w:type="pct"/>
            <w:gridSpan w:val="2"/>
            <w:tcBorders>
              <w:top w:val="single" w:sz="4" w:space="0" w:color="auto"/>
              <w:left w:val="single" w:sz="4" w:space="0" w:color="auto"/>
              <w:bottom w:val="single" w:sz="4" w:space="0" w:color="auto"/>
              <w:right w:val="single" w:sz="4" w:space="0" w:color="auto"/>
            </w:tcBorders>
            <w:vAlign w:val="center"/>
            <w:hideMark/>
          </w:tcPr>
          <w:p w:rsidR="002F6383" w:rsidRDefault="002F6383">
            <w:pPr>
              <w:jc w:val="both"/>
              <w:rPr>
                <w:rFonts w:ascii="Times New Roman" w:hAnsi="Times New Roman" w:cs="Times New Roman"/>
                <w:color w:val="auto"/>
                <w:sz w:val="26"/>
                <w:szCs w:val="26"/>
                <w:lang w:val="uk-UA"/>
              </w:rPr>
            </w:pPr>
            <w:r>
              <w:rPr>
                <w:rFonts w:ascii="Times New Roman" w:hAnsi="Times New Roman" w:cs="Times New Roman"/>
                <w:bCs/>
                <w:iCs/>
                <w:sz w:val="26"/>
                <w:szCs w:val="26"/>
                <w:lang w:val="uk-UA"/>
              </w:rPr>
              <w:t>Навчальний процес потребує використання мультимедіа (проектор, екран) (ЗН 1) .</w:t>
            </w:r>
          </w:p>
        </w:tc>
      </w:tr>
      <w:tr w:rsidR="002F6383" w:rsidTr="002F6383">
        <w:trPr>
          <w:trHeight w:val="20"/>
        </w:trPr>
        <w:tc>
          <w:tcPr>
            <w:tcW w:w="1766"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2F6383" w:rsidRDefault="002F6383">
            <w:pPr>
              <w:jc w:val="both"/>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t>10.2 Інформаційне та навчально- методичне забезпечення</w:t>
            </w:r>
          </w:p>
        </w:tc>
        <w:tc>
          <w:tcPr>
            <w:tcW w:w="3234" w:type="pct"/>
            <w:gridSpan w:val="2"/>
            <w:tcBorders>
              <w:top w:val="single" w:sz="4" w:space="0" w:color="auto"/>
              <w:left w:val="single" w:sz="4" w:space="0" w:color="auto"/>
              <w:bottom w:val="single" w:sz="4" w:space="0" w:color="auto"/>
              <w:right w:val="single" w:sz="4" w:space="0" w:color="auto"/>
            </w:tcBorders>
            <w:hideMark/>
          </w:tcPr>
          <w:p w:rsidR="002F6383" w:rsidRPr="002F6383" w:rsidRDefault="002F6383">
            <w:pPr>
              <w:jc w:val="both"/>
              <w:rPr>
                <w:rFonts w:ascii="Times New Roman" w:hAnsi="Times New Roman" w:cs="Times New Roman"/>
                <w:b/>
                <w:color w:val="auto"/>
                <w:sz w:val="26"/>
                <w:szCs w:val="26"/>
                <w:lang w:val="uk-UA"/>
              </w:rPr>
            </w:pPr>
            <w:r w:rsidRPr="002F6383">
              <w:rPr>
                <w:rFonts w:ascii="Times New Roman" w:hAnsi="Times New Roman" w:cs="Times New Roman"/>
                <w:b/>
                <w:iCs/>
                <w:color w:val="auto"/>
                <w:sz w:val="26"/>
                <w:szCs w:val="26"/>
                <w:lang w:val="uk-UA"/>
              </w:rPr>
              <w:t>Основна література:</w:t>
            </w:r>
          </w:p>
          <w:p w:rsidR="002F6383" w:rsidRPr="002F6383" w:rsidRDefault="002F6383">
            <w:pPr>
              <w:jc w:val="both"/>
              <w:rPr>
                <w:rStyle w:val="a5"/>
                <w:rFonts w:ascii="Times New Roman" w:hAnsi="Times New Roman" w:cs="Times New Roman"/>
                <w:b w:val="0"/>
              </w:rPr>
            </w:pPr>
            <w:proofErr w:type="spellStart"/>
            <w:r w:rsidRPr="002F6383">
              <w:rPr>
                <w:rStyle w:val="a5"/>
                <w:rFonts w:ascii="Times New Roman" w:hAnsi="Times New Roman" w:cs="Times New Roman"/>
                <w:b w:val="0"/>
                <w:sz w:val="26"/>
                <w:szCs w:val="26"/>
                <w:lang w:val="uk-UA"/>
              </w:rPr>
              <w:t>Багалій</w:t>
            </w:r>
            <w:proofErr w:type="spellEnd"/>
            <w:r w:rsidRPr="002F6383">
              <w:rPr>
                <w:rStyle w:val="a5"/>
                <w:rFonts w:ascii="Times New Roman" w:hAnsi="Times New Roman" w:cs="Times New Roman"/>
                <w:b w:val="0"/>
                <w:sz w:val="26"/>
                <w:szCs w:val="26"/>
                <w:lang w:val="uk-UA"/>
              </w:rPr>
              <w:t xml:space="preserve"> Д.І.  </w:t>
            </w:r>
            <w:proofErr w:type="spellStart"/>
            <w:r w:rsidRPr="002F6383">
              <w:rPr>
                <w:rStyle w:val="a5"/>
                <w:rFonts w:ascii="Times New Roman" w:hAnsi="Times New Roman" w:cs="Times New Roman"/>
                <w:b w:val="0"/>
                <w:sz w:val="26"/>
                <w:szCs w:val="26"/>
                <w:lang w:val="uk-UA"/>
              </w:rPr>
              <w:t>Історія</w:t>
            </w:r>
            <w:proofErr w:type="spellEnd"/>
            <w:r w:rsidRPr="002F6383">
              <w:rPr>
                <w:rStyle w:val="a5"/>
                <w:rFonts w:ascii="Times New Roman" w:hAnsi="Times New Roman" w:cs="Times New Roman"/>
                <w:b w:val="0"/>
                <w:sz w:val="26"/>
                <w:szCs w:val="26"/>
                <w:lang w:val="uk-UA"/>
              </w:rPr>
              <w:t xml:space="preserve"> </w:t>
            </w:r>
            <w:proofErr w:type="spellStart"/>
            <w:r w:rsidRPr="002F6383">
              <w:rPr>
                <w:rStyle w:val="a5"/>
                <w:rFonts w:ascii="Times New Roman" w:hAnsi="Times New Roman" w:cs="Times New Roman"/>
                <w:b w:val="0"/>
                <w:sz w:val="26"/>
                <w:szCs w:val="26"/>
                <w:lang w:val="uk-UA"/>
              </w:rPr>
              <w:t>Слободської</w:t>
            </w:r>
            <w:proofErr w:type="spellEnd"/>
            <w:r w:rsidRPr="002F6383">
              <w:rPr>
                <w:rStyle w:val="a5"/>
                <w:rFonts w:ascii="Times New Roman" w:hAnsi="Times New Roman" w:cs="Times New Roman"/>
                <w:b w:val="0"/>
                <w:sz w:val="26"/>
                <w:szCs w:val="26"/>
                <w:lang w:val="uk-UA"/>
              </w:rPr>
              <w:t xml:space="preserve"> </w:t>
            </w:r>
            <w:proofErr w:type="spellStart"/>
            <w:r w:rsidRPr="002F6383">
              <w:rPr>
                <w:rStyle w:val="a5"/>
                <w:rFonts w:ascii="Times New Roman" w:hAnsi="Times New Roman" w:cs="Times New Roman"/>
                <w:b w:val="0"/>
                <w:sz w:val="26"/>
                <w:szCs w:val="26"/>
                <w:lang w:val="uk-UA"/>
              </w:rPr>
              <w:t>України</w:t>
            </w:r>
            <w:proofErr w:type="spellEnd"/>
            <w:r w:rsidRPr="002F6383">
              <w:rPr>
                <w:rStyle w:val="a5"/>
                <w:rFonts w:ascii="Times New Roman" w:hAnsi="Times New Roman" w:cs="Times New Roman"/>
                <w:b w:val="0"/>
                <w:sz w:val="26"/>
                <w:szCs w:val="26"/>
                <w:lang w:val="uk-UA"/>
              </w:rPr>
              <w:t xml:space="preserve">. </w:t>
            </w:r>
            <w:proofErr w:type="spellStart"/>
            <w:r w:rsidRPr="002F6383">
              <w:rPr>
                <w:rStyle w:val="a5"/>
                <w:rFonts w:ascii="Times New Roman" w:hAnsi="Times New Roman" w:cs="Times New Roman"/>
                <w:b w:val="0"/>
                <w:sz w:val="26"/>
                <w:szCs w:val="26"/>
                <w:lang w:val="uk-UA"/>
              </w:rPr>
              <w:t>Харків</w:t>
            </w:r>
            <w:proofErr w:type="spellEnd"/>
            <w:r w:rsidRPr="002F6383">
              <w:rPr>
                <w:rStyle w:val="a5"/>
                <w:rFonts w:ascii="Times New Roman" w:hAnsi="Times New Roman" w:cs="Times New Roman"/>
                <w:b w:val="0"/>
                <w:sz w:val="26"/>
                <w:szCs w:val="26"/>
                <w:lang w:val="uk-UA"/>
              </w:rPr>
              <w:t xml:space="preserve">: </w:t>
            </w:r>
            <w:proofErr w:type="spellStart"/>
            <w:r w:rsidRPr="002F6383">
              <w:rPr>
                <w:rStyle w:val="a5"/>
                <w:rFonts w:ascii="Times New Roman" w:hAnsi="Times New Roman" w:cs="Times New Roman"/>
                <w:b w:val="0"/>
                <w:sz w:val="26"/>
                <w:szCs w:val="26"/>
                <w:lang w:val="uk-UA"/>
              </w:rPr>
              <w:t>Видавець</w:t>
            </w:r>
            <w:proofErr w:type="spellEnd"/>
            <w:r w:rsidRPr="002F6383">
              <w:rPr>
                <w:rStyle w:val="a5"/>
                <w:rFonts w:ascii="Times New Roman" w:hAnsi="Times New Roman" w:cs="Times New Roman"/>
                <w:b w:val="0"/>
                <w:sz w:val="26"/>
                <w:szCs w:val="26"/>
                <w:lang w:val="uk-UA"/>
              </w:rPr>
              <w:t xml:space="preserve"> </w:t>
            </w:r>
            <w:proofErr w:type="spellStart"/>
            <w:r w:rsidRPr="002F6383">
              <w:rPr>
                <w:rStyle w:val="a5"/>
                <w:rFonts w:ascii="Times New Roman" w:hAnsi="Times New Roman" w:cs="Times New Roman"/>
                <w:b w:val="0"/>
                <w:sz w:val="26"/>
                <w:szCs w:val="26"/>
                <w:lang w:val="uk-UA"/>
              </w:rPr>
              <w:t>Олександр</w:t>
            </w:r>
            <w:proofErr w:type="spellEnd"/>
            <w:r w:rsidRPr="002F6383">
              <w:rPr>
                <w:rStyle w:val="a5"/>
                <w:rFonts w:ascii="Times New Roman" w:hAnsi="Times New Roman" w:cs="Times New Roman"/>
                <w:b w:val="0"/>
                <w:sz w:val="26"/>
                <w:szCs w:val="26"/>
                <w:lang w:val="uk-UA"/>
              </w:rPr>
              <w:t xml:space="preserve"> Савчук, 2019.   </w:t>
            </w:r>
          </w:p>
          <w:p w:rsidR="002F6383" w:rsidRPr="002F6383" w:rsidRDefault="002F6383">
            <w:pPr>
              <w:pStyle w:val="a4"/>
              <w:spacing w:before="0" w:beforeAutospacing="0" w:after="0" w:afterAutospacing="0"/>
              <w:jc w:val="both"/>
              <w:rPr>
                <w:lang w:val="uk-UA"/>
              </w:rPr>
            </w:pPr>
            <w:proofErr w:type="spellStart"/>
            <w:r w:rsidRPr="002F6383">
              <w:rPr>
                <w:rStyle w:val="a5"/>
                <w:rFonts w:eastAsia="Arial Unicode MS"/>
                <w:b w:val="0"/>
                <w:sz w:val="26"/>
                <w:szCs w:val="26"/>
                <w:lang w:val="uk-UA"/>
              </w:rPr>
              <w:t>Маслійчук</w:t>
            </w:r>
            <w:proofErr w:type="spellEnd"/>
            <w:r w:rsidRPr="002F6383">
              <w:rPr>
                <w:rStyle w:val="a5"/>
                <w:rFonts w:eastAsia="Arial Unicode MS"/>
                <w:b w:val="0"/>
                <w:sz w:val="26"/>
                <w:szCs w:val="26"/>
                <w:lang w:val="uk-UA"/>
              </w:rPr>
              <w:t xml:space="preserve"> В.Л. Слобідська Україна</w:t>
            </w:r>
            <w:r w:rsidRPr="002F6383">
              <w:rPr>
                <w:sz w:val="26"/>
                <w:szCs w:val="26"/>
                <w:lang w:val="uk-UA"/>
              </w:rPr>
              <w:t xml:space="preserve">. Київ: Інститут української археографії та джерелознавства ім. </w:t>
            </w:r>
            <w:proofErr w:type="spellStart"/>
            <w:r w:rsidRPr="002F6383">
              <w:rPr>
                <w:sz w:val="26"/>
                <w:szCs w:val="26"/>
                <w:lang w:val="uk-UA"/>
              </w:rPr>
              <w:t>М.Грушевського</w:t>
            </w:r>
            <w:proofErr w:type="spellEnd"/>
            <w:r w:rsidRPr="002F6383">
              <w:rPr>
                <w:sz w:val="26"/>
                <w:szCs w:val="26"/>
                <w:lang w:val="uk-UA"/>
              </w:rPr>
              <w:t xml:space="preserve">, 2008.  </w:t>
            </w:r>
          </w:p>
          <w:p w:rsidR="002F6383" w:rsidRPr="002F6383" w:rsidRDefault="002F6383">
            <w:pPr>
              <w:pStyle w:val="a4"/>
              <w:spacing w:before="0" w:beforeAutospacing="0" w:after="0" w:afterAutospacing="0"/>
              <w:jc w:val="both"/>
              <w:rPr>
                <w:sz w:val="26"/>
                <w:szCs w:val="26"/>
                <w:lang w:val="uk-UA"/>
              </w:rPr>
            </w:pPr>
            <w:proofErr w:type="spellStart"/>
            <w:r w:rsidRPr="002F6383">
              <w:rPr>
                <w:sz w:val="26"/>
                <w:szCs w:val="26"/>
                <w:lang w:val="uk-UA"/>
              </w:rPr>
              <w:t>Сумцов</w:t>
            </w:r>
            <w:proofErr w:type="spellEnd"/>
            <w:r w:rsidRPr="002F6383">
              <w:rPr>
                <w:sz w:val="26"/>
                <w:szCs w:val="26"/>
                <w:lang w:val="uk-UA"/>
              </w:rPr>
              <w:t xml:space="preserve"> М. Ф. Дослідження з етнографії та історії культури Слобідської України. – Х.: </w:t>
            </w:r>
            <w:proofErr w:type="spellStart"/>
            <w:r w:rsidRPr="002F6383">
              <w:rPr>
                <w:sz w:val="26"/>
                <w:szCs w:val="26"/>
                <w:lang w:val="uk-UA"/>
              </w:rPr>
              <w:t>Атос</w:t>
            </w:r>
            <w:proofErr w:type="spellEnd"/>
            <w:r w:rsidRPr="002F6383">
              <w:rPr>
                <w:sz w:val="26"/>
                <w:szCs w:val="26"/>
                <w:lang w:val="uk-UA"/>
              </w:rPr>
              <w:t xml:space="preserve">, 2008.    </w:t>
            </w:r>
            <w:proofErr w:type="spellStart"/>
            <w:r w:rsidRPr="002F6383">
              <w:rPr>
                <w:sz w:val="26"/>
                <w:szCs w:val="26"/>
                <w:lang w:val="uk-UA"/>
              </w:rPr>
              <w:t>Сумцов</w:t>
            </w:r>
            <w:proofErr w:type="spellEnd"/>
            <w:r w:rsidRPr="002F6383">
              <w:rPr>
                <w:sz w:val="26"/>
                <w:szCs w:val="26"/>
                <w:lang w:val="uk-UA"/>
              </w:rPr>
              <w:t xml:space="preserve"> М. Ф. </w:t>
            </w:r>
            <w:proofErr w:type="spellStart"/>
            <w:r w:rsidRPr="002F6383">
              <w:rPr>
                <w:sz w:val="26"/>
                <w:szCs w:val="26"/>
                <w:lang w:val="uk-UA"/>
              </w:rPr>
              <w:t>Слобожане</w:t>
            </w:r>
            <w:proofErr w:type="spellEnd"/>
            <w:r w:rsidRPr="002F6383">
              <w:rPr>
                <w:sz w:val="26"/>
                <w:szCs w:val="26"/>
                <w:lang w:val="uk-UA"/>
              </w:rPr>
              <w:t xml:space="preserve">. Історико-етнографічна розвідка. – Х.: </w:t>
            </w:r>
            <w:proofErr w:type="spellStart"/>
            <w:r w:rsidRPr="002F6383">
              <w:rPr>
                <w:sz w:val="26"/>
                <w:szCs w:val="26"/>
                <w:lang w:val="uk-UA"/>
              </w:rPr>
              <w:t>Акта</w:t>
            </w:r>
            <w:proofErr w:type="spellEnd"/>
            <w:r w:rsidRPr="002F6383">
              <w:rPr>
                <w:sz w:val="26"/>
                <w:szCs w:val="26"/>
                <w:lang w:val="uk-UA"/>
              </w:rPr>
              <w:t>, 2002.</w:t>
            </w:r>
          </w:p>
          <w:p w:rsidR="002F6383" w:rsidRPr="002F6383" w:rsidRDefault="002F6383">
            <w:pPr>
              <w:pStyle w:val="a4"/>
              <w:spacing w:before="0" w:beforeAutospacing="0" w:after="0" w:afterAutospacing="0"/>
              <w:jc w:val="both"/>
              <w:rPr>
                <w:rStyle w:val="a5"/>
                <w:rFonts w:eastAsia="Arial Unicode MS"/>
                <w:b w:val="0"/>
              </w:rPr>
            </w:pPr>
            <w:r w:rsidRPr="002F6383">
              <w:rPr>
                <w:sz w:val="26"/>
                <w:szCs w:val="26"/>
                <w:lang w:val="uk-UA"/>
              </w:rPr>
              <w:t xml:space="preserve">Титар О. В. Культура Слобожанщини: проблеми національно-культурної ідентичності. – Х.: </w:t>
            </w:r>
            <w:proofErr w:type="spellStart"/>
            <w:r w:rsidRPr="002F6383">
              <w:rPr>
                <w:sz w:val="26"/>
                <w:szCs w:val="26"/>
                <w:lang w:val="uk-UA"/>
              </w:rPr>
              <w:t>Райдер</w:t>
            </w:r>
            <w:proofErr w:type="spellEnd"/>
            <w:r w:rsidRPr="002F6383">
              <w:rPr>
                <w:sz w:val="26"/>
                <w:szCs w:val="26"/>
                <w:lang w:val="uk-UA"/>
              </w:rPr>
              <w:t xml:space="preserve">, 2006.  </w:t>
            </w:r>
          </w:p>
          <w:p w:rsidR="002F6383" w:rsidRPr="002F6383" w:rsidRDefault="002F6383">
            <w:pPr>
              <w:pStyle w:val="a4"/>
              <w:spacing w:before="0" w:beforeAutospacing="0" w:after="0" w:afterAutospacing="0"/>
              <w:jc w:val="both"/>
              <w:rPr>
                <w:rStyle w:val="a5"/>
                <w:rFonts w:eastAsia="Arial Unicode MS"/>
                <w:b w:val="0"/>
                <w:sz w:val="26"/>
                <w:szCs w:val="26"/>
                <w:lang w:val="uk-UA"/>
              </w:rPr>
            </w:pPr>
            <w:proofErr w:type="spellStart"/>
            <w:r w:rsidRPr="002F6383">
              <w:rPr>
                <w:rStyle w:val="a5"/>
                <w:rFonts w:eastAsia="Arial Unicode MS"/>
                <w:b w:val="0"/>
                <w:sz w:val="26"/>
                <w:szCs w:val="26"/>
                <w:lang w:val="uk-UA"/>
              </w:rPr>
              <w:t>Склокін</w:t>
            </w:r>
            <w:proofErr w:type="spellEnd"/>
            <w:r w:rsidRPr="002F6383">
              <w:rPr>
                <w:rStyle w:val="a5"/>
                <w:rFonts w:eastAsia="Arial Unicode MS"/>
                <w:b w:val="0"/>
                <w:sz w:val="26"/>
                <w:szCs w:val="26"/>
                <w:lang w:val="uk-UA"/>
              </w:rPr>
              <w:t xml:space="preserve"> В. Російська імперія і Слобідська Україна у другій половині XVIII ст.: просвічений абсолютизм, імперська інтеграція, локальне суспільство. Львів: Видавництво УКУ, 2019.  </w:t>
            </w:r>
          </w:p>
          <w:p w:rsidR="002F6383" w:rsidRPr="002F6383" w:rsidRDefault="002F6383">
            <w:pPr>
              <w:pStyle w:val="a4"/>
              <w:spacing w:before="0" w:beforeAutospacing="0" w:after="0" w:afterAutospacing="0"/>
              <w:jc w:val="both"/>
              <w:rPr>
                <w:lang w:val="uk-UA"/>
              </w:rPr>
            </w:pPr>
            <w:r w:rsidRPr="002F6383">
              <w:rPr>
                <w:sz w:val="26"/>
                <w:szCs w:val="26"/>
                <w:lang w:val="uk-UA"/>
              </w:rPr>
              <w:t xml:space="preserve">Українська етнологія: </w:t>
            </w:r>
            <w:proofErr w:type="spellStart"/>
            <w:r w:rsidRPr="002F6383">
              <w:rPr>
                <w:sz w:val="26"/>
                <w:szCs w:val="26"/>
                <w:lang w:val="uk-UA"/>
              </w:rPr>
              <w:t>Навч</w:t>
            </w:r>
            <w:proofErr w:type="spellEnd"/>
            <w:r w:rsidRPr="002F6383">
              <w:rPr>
                <w:sz w:val="26"/>
                <w:szCs w:val="26"/>
                <w:lang w:val="uk-UA"/>
              </w:rPr>
              <w:t>. посібник. – К.: Либідь, 2007.</w:t>
            </w:r>
          </w:p>
          <w:p w:rsidR="002F6383" w:rsidRPr="002F6383" w:rsidRDefault="002F6383">
            <w:pPr>
              <w:pStyle w:val="a4"/>
              <w:spacing w:before="0" w:beforeAutospacing="0" w:after="0" w:afterAutospacing="0"/>
              <w:jc w:val="both"/>
              <w:rPr>
                <w:b/>
                <w:sz w:val="26"/>
                <w:szCs w:val="26"/>
                <w:lang w:val="uk-UA"/>
              </w:rPr>
            </w:pPr>
            <w:r w:rsidRPr="002F6383">
              <w:rPr>
                <w:b/>
                <w:sz w:val="26"/>
                <w:szCs w:val="26"/>
                <w:lang w:val="uk-UA"/>
              </w:rPr>
              <w:t>Допоміжна література:</w:t>
            </w:r>
          </w:p>
          <w:p w:rsidR="002F6383" w:rsidRPr="002F6383" w:rsidRDefault="002F6383">
            <w:pPr>
              <w:jc w:val="both"/>
              <w:rPr>
                <w:rFonts w:ascii="Times New Roman" w:hAnsi="Times New Roman" w:cs="Times New Roman"/>
                <w:sz w:val="26"/>
                <w:szCs w:val="26"/>
                <w:lang w:val="uk-UA"/>
              </w:rPr>
            </w:pPr>
            <w:proofErr w:type="spellStart"/>
            <w:r w:rsidRPr="002F6383">
              <w:rPr>
                <w:rFonts w:ascii="Times New Roman" w:hAnsi="Times New Roman" w:cs="Times New Roman"/>
                <w:sz w:val="26"/>
                <w:szCs w:val="26"/>
                <w:lang w:val="uk-UA"/>
              </w:rPr>
              <w:t>Астахова</w:t>
            </w:r>
            <w:proofErr w:type="spellEnd"/>
            <w:r w:rsidRPr="002F6383">
              <w:rPr>
                <w:rFonts w:ascii="Times New Roman" w:hAnsi="Times New Roman" w:cs="Times New Roman"/>
                <w:sz w:val="26"/>
                <w:szCs w:val="26"/>
                <w:lang w:val="uk-UA"/>
              </w:rPr>
              <w:t xml:space="preserve"> О. В., Крупа Т. М., Сушко В. А. Свята та побут Слобожанщини. –Х.: Колорит, 2008.  </w:t>
            </w:r>
          </w:p>
          <w:p w:rsidR="002F6383" w:rsidRPr="002F6383" w:rsidRDefault="002F6383">
            <w:pPr>
              <w:jc w:val="both"/>
              <w:rPr>
                <w:rFonts w:ascii="Times New Roman" w:hAnsi="Times New Roman" w:cs="Times New Roman"/>
                <w:sz w:val="26"/>
                <w:szCs w:val="26"/>
                <w:lang w:val="uk-UA"/>
              </w:rPr>
            </w:pPr>
            <w:proofErr w:type="spellStart"/>
            <w:r w:rsidRPr="002F6383">
              <w:rPr>
                <w:rFonts w:ascii="Times New Roman" w:hAnsi="Times New Roman" w:cs="Times New Roman"/>
                <w:sz w:val="26"/>
                <w:szCs w:val="26"/>
                <w:lang w:val="uk-UA"/>
              </w:rPr>
              <w:t>Косміна</w:t>
            </w:r>
            <w:proofErr w:type="spellEnd"/>
            <w:r w:rsidRPr="002F6383">
              <w:rPr>
                <w:rFonts w:ascii="Times New Roman" w:hAnsi="Times New Roman" w:cs="Times New Roman"/>
                <w:sz w:val="26"/>
                <w:szCs w:val="26"/>
                <w:lang w:val="uk-UA"/>
              </w:rPr>
              <w:t xml:space="preserve"> О. Ю. Традиційне вбрання українців. Т. 1: Лісостеп. Степ. – К.: Балтія Друк, 2008.</w:t>
            </w:r>
          </w:p>
          <w:p w:rsidR="002F6383" w:rsidRPr="002F6383" w:rsidRDefault="002F6383">
            <w:pPr>
              <w:jc w:val="both"/>
              <w:rPr>
                <w:rFonts w:ascii="Times New Roman" w:hAnsi="Times New Roman" w:cs="Times New Roman"/>
                <w:sz w:val="26"/>
                <w:szCs w:val="26"/>
                <w:lang w:val="uk-UA"/>
              </w:rPr>
            </w:pPr>
            <w:proofErr w:type="spellStart"/>
            <w:r w:rsidRPr="002F6383">
              <w:rPr>
                <w:rFonts w:ascii="Times New Roman" w:hAnsi="Times New Roman" w:cs="Times New Roman"/>
                <w:sz w:val="26"/>
                <w:szCs w:val="26"/>
                <w:lang w:val="uk-UA"/>
              </w:rPr>
              <w:t>Лавріненко</w:t>
            </w:r>
            <w:proofErr w:type="spellEnd"/>
            <w:r w:rsidRPr="002F6383">
              <w:rPr>
                <w:rFonts w:ascii="Times New Roman" w:hAnsi="Times New Roman" w:cs="Times New Roman"/>
                <w:sz w:val="26"/>
                <w:szCs w:val="26"/>
                <w:lang w:val="uk-UA"/>
              </w:rPr>
              <w:t xml:space="preserve"> Юрій. Розстріляне відродження. Антологія 1917 – 1933.- </w:t>
            </w:r>
            <w:proofErr w:type="spellStart"/>
            <w:r w:rsidRPr="002F6383">
              <w:rPr>
                <w:rFonts w:ascii="Times New Roman" w:hAnsi="Times New Roman" w:cs="Times New Roman"/>
                <w:sz w:val="26"/>
                <w:szCs w:val="26"/>
                <w:lang w:val="uk-UA"/>
              </w:rPr>
              <w:t>К.:Видавничий</w:t>
            </w:r>
            <w:proofErr w:type="spellEnd"/>
            <w:r w:rsidRPr="002F6383">
              <w:rPr>
                <w:rFonts w:ascii="Times New Roman" w:hAnsi="Times New Roman" w:cs="Times New Roman"/>
                <w:sz w:val="26"/>
                <w:szCs w:val="26"/>
                <w:lang w:val="uk-UA"/>
              </w:rPr>
              <w:t xml:space="preserve"> центр «Просвіта», 2001.  </w:t>
            </w:r>
          </w:p>
          <w:p w:rsidR="002F6383" w:rsidRPr="002F6383" w:rsidRDefault="002F6383">
            <w:pPr>
              <w:pStyle w:val="a4"/>
              <w:spacing w:before="0" w:beforeAutospacing="0" w:after="0" w:afterAutospacing="0"/>
              <w:jc w:val="both"/>
              <w:rPr>
                <w:sz w:val="26"/>
                <w:szCs w:val="26"/>
                <w:lang w:val="uk-UA"/>
              </w:rPr>
            </w:pPr>
            <w:r w:rsidRPr="002F6383">
              <w:rPr>
                <w:rStyle w:val="a5"/>
                <w:rFonts w:eastAsia="Arial Unicode MS"/>
                <w:b w:val="0"/>
                <w:sz w:val="26"/>
                <w:szCs w:val="26"/>
                <w:lang w:val="uk-UA"/>
              </w:rPr>
              <w:t xml:space="preserve"> </w:t>
            </w:r>
            <w:proofErr w:type="spellStart"/>
            <w:r w:rsidRPr="002F6383">
              <w:rPr>
                <w:rStyle w:val="a5"/>
                <w:rFonts w:eastAsia="Arial Unicode MS"/>
                <w:b w:val="0"/>
                <w:sz w:val="26"/>
                <w:szCs w:val="26"/>
                <w:lang w:val="uk-UA"/>
              </w:rPr>
              <w:t>Маслійчук</w:t>
            </w:r>
            <w:proofErr w:type="spellEnd"/>
            <w:r w:rsidRPr="002F6383">
              <w:rPr>
                <w:rStyle w:val="a5"/>
                <w:rFonts w:eastAsia="Arial Unicode MS"/>
                <w:b w:val="0"/>
                <w:sz w:val="26"/>
                <w:szCs w:val="26"/>
                <w:lang w:val="uk-UA"/>
              </w:rPr>
              <w:t xml:space="preserve"> В.Л. Здобутки та ілюзії: освітні ініціативи на Лівобережній та Слобідській Україні другої половини XVIII – початку ХІХ ст. </w:t>
            </w:r>
            <w:r w:rsidRPr="002F6383">
              <w:rPr>
                <w:sz w:val="26"/>
                <w:szCs w:val="26"/>
                <w:lang w:val="uk-UA"/>
              </w:rPr>
              <w:t xml:space="preserve">Харків: Харківський приватний музей міської садиби, 2018.  </w:t>
            </w:r>
          </w:p>
          <w:p w:rsidR="002F6383" w:rsidRPr="002F6383" w:rsidRDefault="002F6383">
            <w:pPr>
              <w:pStyle w:val="a4"/>
              <w:spacing w:before="0" w:beforeAutospacing="0" w:after="0" w:afterAutospacing="0"/>
              <w:jc w:val="both"/>
              <w:rPr>
                <w:sz w:val="26"/>
                <w:szCs w:val="26"/>
                <w:lang w:val="uk-UA"/>
              </w:rPr>
            </w:pPr>
            <w:proofErr w:type="spellStart"/>
            <w:r w:rsidRPr="002F6383">
              <w:rPr>
                <w:rStyle w:val="a5"/>
                <w:rFonts w:eastAsia="Arial Unicode MS"/>
                <w:b w:val="0"/>
                <w:sz w:val="26"/>
                <w:szCs w:val="26"/>
                <w:lang w:val="uk-UA"/>
              </w:rPr>
              <w:t>Маслійчук</w:t>
            </w:r>
            <w:proofErr w:type="spellEnd"/>
            <w:r w:rsidRPr="002F6383">
              <w:rPr>
                <w:rStyle w:val="a5"/>
                <w:rFonts w:eastAsia="Arial Unicode MS"/>
                <w:b w:val="0"/>
                <w:sz w:val="26"/>
                <w:szCs w:val="26"/>
                <w:lang w:val="uk-UA"/>
              </w:rPr>
              <w:t xml:space="preserve"> В.Л. Іван Мазепа і Слобідська Україна. </w:t>
            </w:r>
            <w:r w:rsidRPr="002F6383">
              <w:rPr>
                <w:sz w:val="26"/>
                <w:szCs w:val="26"/>
                <w:lang w:val="uk-UA"/>
              </w:rPr>
              <w:t xml:space="preserve">Харків: </w:t>
            </w:r>
            <w:r w:rsidRPr="002F6383">
              <w:rPr>
                <w:sz w:val="26"/>
                <w:szCs w:val="26"/>
                <w:lang w:val="uk-UA"/>
              </w:rPr>
              <w:lastRenderedPageBreak/>
              <w:t xml:space="preserve">Харківський приватний музей міської садиби, 2014. </w:t>
            </w:r>
          </w:p>
          <w:p w:rsidR="002F6383" w:rsidRPr="002F6383" w:rsidRDefault="002F6383">
            <w:pPr>
              <w:pStyle w:val="a4"/>
              <w:spacing w:before="0" w:beforeAutospacing="0" w:after="0" w:afterAutospacing="0"/>
              <w:jc w:val="both"/>
              <w:rPr>
                <w:sz w:val="26"/>
                <w:szCs w:val="26"/>
                <w:lang w:val="uk-UA"/>
              </w:rPr>
            </w:pPr>
            <w:proofErr w:type="spellStart"/>
            <w:r w:rsidRPr="002F6383">
              <w:rPr>
                <w:rStyle w:val="a5"/>
                <w:rFonts w:eastAsia="Arial Unicode MS"/>
                <w:b w:val="0"/>
                <w:sz w:val="26"/>
                <w:szCs w:val="26"/>
                <w:lang w:val="uk-UA"/>
              </w:rPr>
              <w:t>Маслійчук</w:t>
            </w:r>
            <w:proofErr w:type="spellEnd"/>
            <w:r w:rsidRPr="002F6383">
              <w:rPr>
                <w:rStyle w:val="a5"/>
                <w:rFonts w:eastAsia="Arial Unicode MS"/>
                <w:b w:val="0"/>
                <w:sz w:val="26"/>
                <w:szCs w:val="26"/>
                <w:lang w:val="uk-UA"/>
              </w:rPr>
              <w:t xml:space="preserve"> В.Л. Козацька старшина слобідських полків другої половини XVII – першої третини XVIII ст.</w:t>
            </w:r>
            <w:r w:rsidRPr="002F6383">
              <w:rPr>
                <w:sz w:val="26"/>
                <w:szCs w:val="26"/>
                <w:lang w:val="uk-UA"/>
              </w:rPr>
              <w:t xml:space="preserve">/ Видання друге доопрацьоване і доповнене. Харків: Харківський приватний музей міської садиби, 2009.  </w:t>
            </w:r>
          </w:p>
          <w:p w:rsidR="002F6383" w:rsidRPr="002F6383" w:rsidRDefault="002F6383">
            <w:pPr>
              <w:pStyle w:val="a4"/>
              <w:spacing w:before="0" w:beforeAutospacing="0" w:after="0" w:afterAutospacing="0"/>
              <w:jc w:val="both"/>
              <w:rPr>
                <w:sz w:val="26"/>
                <w:szCs w:val="26"/>
                <w:lang w:val="uk-UA"/>
              </w:rPr>
            </w:pPr>
            <w:proofErr w:type="spellStart"/>
            <w:r w:rsidRPr="002F6383">
              <w:rPr>
                <w:rStyle w:val="a5"/>
                <w:rFonts w:eastAsia="Arial Unicode MS"/>
                <w:b w:val="0"/>
                <w:sz w:val="26"/>
                <w:szCs w:val="26"/>
                <w:lang w:val="uk-UA"/>
              </w:rPr>
              <w:t>Маслійчук</w:t>
            </w:r>
            <w:proofErr w:type="spellEnd"/>
            <w:r w:rsidRPr="002F6383">
              <w:rPr>
                <w:rStyle w:val="a5"/>
                <w:rFonts w:eastAsia="Arial Unicode MS"/>
                <w:b w:val="0"/>
                <w:sz w:val="26"/>
                <w:szCs w:val="26"/>
                <w:lang w:val="uk-UA"/>
              </w:rPr>
              <w:t xml:space="preserve"> В.Л. Провінція на перехресті культур: Дослідження з історії Слобідської України XVII – XIХ ст.</w:t>
            </w:r>
            <w:r w:rsidRPr="002F6383">
              <w:rPr>
                <w:sz w:val="26"/>
                <w:szCs w:val="26"/>
                <w:lang w:val="uk-UA"/>
              </w:rPr>
              <w:t xml:space="preserve"> Харків: Харківський приватний музей міської садиби, 2007.  </w:t>
            </w:r>
          </w:p>
          <w:p w:rsidR="002F6383" w:rsidRPr="002F6383" w:rsidRDefault="002F6383">
            <w:pPr>
              <w:jc w:val="both"/>
              <w:rPr>
                <w:rFonts w:ascii="Times New Roman" w:hAnsi="Times New Roman" w:cs="Times New Roman"/>
                <w:sz w:val="26"/>
                <w:szCs w:val="26"/>
                <w:lang w:val="uk-UA"/>
              </w:rPr>
            </w:pPr>
            <w:proofErr w:type="spellStart"/>
            <w:r w:rsidRPr="002F6383">
              <w:rPr>
                <w:rFonts w:ascii="Times New Roman" w:hAnsi="Times New Roman" w:cs="Times New Roman"/>
                <w:sz w:val="26"/>
                <w:szCs w:val="26"/>
                <w:lang w:val="uk-UA"/>
              </w:rPr>
              <w:t>Макарчук</w:t>
            </w:r>
            <w:proofErr w:type="spellEnd"/>
            <w:r w:rsidRPr="002F6383">
              <w:rPr>
                <w:rFonts w:ascii="Times New Roman" w:hAnsi="Times New Roman" w:cs="Times New Roman"/>
                <w:sz w:val="26"/>
                <w:szCs w:val="26"/>
                <w:lang w:val="uk-UA"/>
              </w:rPr>
              <w:t xml:space="preserve"> С.А. Етнічна історія </w:t>
            </w:r>
            <w:proofErr w:type="spellStart"/>
            <w:r w:rsidRPr="002F6383">
              <w:rPr>
                <w:rFonts w:ascii="Times New Roman" w:hAnsi="Times New Roman" w:cs="Times New Roman"/>
                <w:sz w:val="26"/>
                <w:szCs w:val="26"/>
                <w:lang w:val="uk-UA"/>
              </w:rPr>
              <w:t>України.:К</w:t>
            </w:r>
            <w:proofErr w:type="spellEnd"/>
            <w:r w:rsidRPr="002F6383">
              <w:rPr>
                <w:rFonts w:ascii="Times New Roman" w:hAnsi="Times New Roman" w:cs="Times New Roman"/>
                <w:sz w:val="26"/>
                <w:szCs w:val="26"/>
                <w:lang w:val="uk-UA"/>
              </w:rPr>
              <w:t>.: Знання, 2008.</w:t>
            </w:r>
          </w:p>
          <w:p w:rsidR="002F6383" w:rsidRPr="002F6383" w:rsidRDefault="002F6383">
            <w:pPr>
              <w:jc w:val="both"/>
              <w:rPr>
                <w:rFonts w:ascii="Times New Roman" w:hAnsi="Times New Roman" w:cs="Times New Roman"/>
                <w:sz w:val="26"/>
                <w:szCs w:val="26"/>
                <w:lang w:val="uk-UA"/>
              </w:rPr>
            </w:pPr>
            <w:r w:rsidRPr="002F6383">
              <w:rPr>
                <w:rFonts w:ascii="Times New Roman" w:hAnsi="Times New Roman" w:cs="Times New Roman"/>
                <w:sz w:val="26"/>
                <w:szCs w:val="26"/>
                <w:lang w:val="uk-UA"/>
              </w:rPr>
              <w:t xml:space="preserve">Пономарьов А. </w:t>
            </w:r>
            <w:proofErr w:type="spellStart"/>
            <w:r w:rsidRPr="002F6383">
              <w:rPr>
                <w:rFonts w:ascii="Times New Roman" w:hAnsi="Times New Roman" w:cs="Times New Roman"/>
                <w:sz w:val="26"/>
                <w:szCs w:val="26"/>
                <w:lang w:val="uk-UA"/>
              </w:rPr>
              <w:t>Етнічність</w:t>
            </w:r>
            <w:proofErr w:type="spellEnd"/>
            <w:r w:rsidRPr="002F6383">
              <w:rPr>
                <w:rFonts w:ascii="Times New Roman" w:hAnsi="Times New Roman" w:cs="Times New Roman"/>
                <w:sz w:val="26"/>
                <w:szCs w:val="26"/>
                <w:lang w:val="uk-UA"/>
              </w:rPr>
              <w:t xml:space="preserve"> та етнічна історія України. К.: Либідь, 1996.</w:t>
            </w:r>
          </w:p>
          <w:p w:rsidR="002F6383" w:rsidRPr="002F6383" w:rsidRDefault="002F6383">
            <w:pPr>
              <w:pStyle w:val="a4"/>
              <w:spacing w:before="0" w:beforeAutospacing="0" w:after="0" w:afterAutospacing="0"/>
              <w:jc w:val="both"/>
              <w:rPr>
                <w:sz w:val="26"/>
                <w:szCs w:val="26"/>
                <w:lang w:val="uk-UA"/>
              </w:rPr>
            </w:pPr>
            <w:r w:rsidRPr="002F6383">
              <w:rPr>
                <w:sz w:val="26"/>
                <w:szCs w:val="26"/>
                <w:lang w:val="uk-UA"/>
              </w:rPr>
              <w:t xml:space="preserve">Описи Харківського намісництва кінця XVIIІ ст. – К.: Наукова думка, 1991.  </w:t>
            </w:r>
          </w:p>
          <w:p w:rsidR="002F6383" w:rsidRPr="002F6383" w:rsidRDefault="002F6383">
            <w:pPr>
              <w:pStyle w:val="a4"/>
              <w:spacing w:before="0" w:beforeAutospacing="0" w:after="0" w:afterAutospacing="0"/>
              <w:jc w:val="both"/>
              <w:rPr>
                <w:sz w:val="26"/>
                <w:szCs w:val="26"/>
                <w:lang w:val="uk-UA"/>
              </w:rPr>
            </w:pPr>
            <w:r w:rsidRPr="002F6383">
              <w:rPr>
                <w:sz w:val="26"/>
                <w:szCs w:val="26"/>
                <w:lang w:val="uk-UA"/>
              </w:rPr>
              <w:t xml:space="preserve">Природа и </w:t>
            </w:r>
            <w:proofErr w:type="spellStart"/>
            <w:r w:rsidRPr="002F6383">
              <w:rPr>
                <w:sz w:val="26"/>
                <w:szCs w:val="26"/>
                <w:lang w:val="uk-UA"/>
              </w:rPr>
              <w:t>население</w:t>
            </w:r>
            <w:proofErr w:type="spellEnd"/>
            <w:r w:rsidRPr="002F6383">
              <w:rPr>
                <w:sz w:val="26"/>
                <w:szCs w:val="26"/>
                <w:lang w:val="uk-UA"/>
              </w:rPr>
              <w:t xml:space="preserve"> </w:t>
            </w:r>
            <w:proofErr w:type="spellStart"/>
            <w:r w:rsidRPr="002F6383">
              <w:rPr>
                <w:sz w:val="26"/>
                <w:szCs w:val="26"/>
                <w:lang w:val="uk-UA"/>
              </w:rPr>
              <w:t>Слободской</w:t>
            </w:r>
            <w:proofErr w:type="spellEnd"/>
            <w:r w:rsidRPr="002F6383">
              <w:rPr>
                <w:sz w:val="26"/>
                <w:szCs w:val="26"/>
                <w:lang w:val="uk-UA"/>
              </w:rPr>
              <w:t xml:space="preserve"> </w:t>
            </w:r>
            <w:proofErr w:type="spellStart"/>
            <w:r w:rsidRPr="002F6383">
              <w:rPr>
                <w:sz w:val="26"/>
                <w:szCs w:val="26"/>
                <w:lang w:val="uk-UA"/>
              </w:rPr>
              <w:t>Украйны</w:t>
            </w:r>
            <w:proofErr w:type="spellEnd"/>
            <w:r w:rsidRPr="002F6383">
              <w:rPr>
                <w:sz w:val="26"/>
                <w:szCs w:val="26"/>
                <w:lang w:val="uk-UA"/>
              </w:rPr>
              <w:t xml:space="preserve">. </w:t>
            </w:r>
            <w:proofErr w:type="spellStart"/>
            <w:r w:rsidRPr="002F6383">
              <w:rPr>
                <w:sz w:val="26"/>
                <w:szCs w:val="26"/>
                <w:lang w:val="uk-UA"/>
              </w:rPr>
              <w:t>Харьковская</w:t>
            </w:r>
            <w:proofErr w:type="spellEnd"/>
            <w:r w:rsidRPr="002F6383">
              <w:rPr>
                <w:sz w:val="26"/>
                <w:szCs w:val="26"/>
                <w:lang w:val="uk-UA"/>
              </w:rPr>
              <w:t xml:space="preserve"> </w:t>
            </w:r>
            <w:proofErr w:type="spellStart"/>
            <w:r w:rsidRPr="002F6383">
              <w:rPr>
                <w:sz w:val="26"/>
                <w:szCs w:val="26"/>
                <w:lang w:val="uk-UA"/>
              </w:rPr>
              <w:t>губерния</w:t>
            </w:r>
            <w:proofErr w:type="spellEnd"/>
            <w:r w:rsidRPr="002F6383">
              <w:rPr>
                <w:sz w:val="26"/>
                <w:szCs w:val="26"/>
                <w:lang w:val="uk-UA"/>
              </w:rPr>
              <w:t>. (</w:t>
            </w:r>
            <w:proofErr w:type="spellStart"/>
            <w:r w:rsidRPr="002F6383">
              <w:rPr>
                <w:sz w:val="26"/>
                <w:szCs w:val="26"/>
                <w:lang w:val="uk-UA"/>
              </w:rPr>
              <w:t>Пособие</w:t>
            </w:r>
            <w:proofErr w:type="spellEnd"/>
            <w:r w:rsidRPr="002F6383">
              <w:rPr>
                <w:sz w:val="26"/>
                <w:szCs w:val="26"/>
                <w:lang w:val="uk-UA"/>
              </w:rPr>
              <w:t xml:space="preserve"> по </w:t>
            </w:r>
            <w:proofErr w:type="spellStart"/>
            <w:r w:rsidRPr="002F6383">
              <w:rPr>
                <w:sz w:val="26"/>
                <w:szCs w:val="26"/>
                <w:lang w:val="uk-UA"/>
              </w:rPr>
              <w:t>родиноведению</w:t>
            </w:r>
            <w:proofErr w:type="spellEnd"/>
            <w:r w:rsidRPr="002F6383">
              <w:rPr>
                <w:sz w:val="26"/>
                <w:szCs w:val="26"/>
                <w:lang w:val="uk-UA"/>
              </w:rPr>
              <w:t xml:space="preserve">). </w:t>
            </w:r>
            <w:proofErr w:type="spellStart"/>
            <w:r w:rsidRPr="002F6383">
              <w:rPr>
                <w:sz w:val="26"/>
                <w:szCs w:val="26"/>
                <w:lang w:val="uk-UA"/>
              </w:rPr>
              <w:t>Репринт</w:t>
            </w:r>
            <w:proofErr w:type="spellEnd"/>
            <w:r w:rsidRPr="002F6383">
              <w:rPr>
                <w:sz w:val="26"/>
                <w:szCs w:val="26"/>
                <w:lang w:val="uk-UA"/>
              </w:rPr>
              <w:t xml:space="preserve">. </w:t>
            </w:r>
            <w:proofErr w:type="spellStart"/>
            <w:r w:rsidRPr="002F6383">
              <w:rPr>
                <w:sz w:val="26"/>
                <w:szCs w:val="26"/>
                <w:lang w:val="uk-UA"/>
              </w:rPr>
              <w:t>изд</w:t>
            </w:r>
            <w:proofErr w:type="spellEnd"/>
            <w:r w:rsidRPr="002F6383">
              <w:rPr>
                <w:sz w:val="26"/>
                <w:szCs w:val="26"/>
                <w:lang w:val="uk-UA"/>
              </w:rPr>
              <w:t xml:space="preserve">. – Х.: Сага, 2007. </w:t>
            </w:r>
          </w:p>
          <w:p w:rsidR="002F6383" w:rsidRPr="002F6383" w:rsidRDefault="002F6383">
            <w:pPr>
              <w:pStyle w:val="a4"/>
              <w:spacing w:before="0" w:beforeAutospacing="0" w:after="0" w:afterAutospacing="0"/>
              <w:jc w:val="both"/>
              <w:rPr>
                <w:sz w:val="26"/>
                <w:szCs w:val="26"/>
                <w:lang w:val="uk-UA"/>
              </w:rPr>
            </w:pPr>
            <w:r w:rsidRPr="002F6383">
              <w:rPr>
                <w:sz w:val="26"/>
                <w:szCs w:val="26"/>
                <w:lang w:val="uk-UA"/>
              </w:rPr>
              <w:t xml:space="preserve">Слобожанська яса. Антологія громадянської лірики кінця ХІІ – початку ХХІ століть. –Х.: «Майдан», 2006.    </w:t>
            </w:r>
          </w:p>
          <w:p w:rsidR="002F6383" w:rsidRPr="002F6383" w:rsidRDefault="002F6383">
            <w:pPr>
              <w:pStyle w:val="a4"/>
              <w:spacing w:before="0" w:beforeAutospacing="0" w:after="0" w:afterAutospacing="0"/>
              <w:jc w:val="both"/>
              <w:rPr>
                <w:sz w:val="26"/>
                <w:szCs w:val="26"/>
                <w:lang w:val="uk-UA"/>
              </w:rPr>
            </w:pPr>
            <w:proofErr w:type="spellStart"/>
            <w:r w:rsidRPr="002F6383">
              <w:rPr>
                <w:sz w:val="26"/>
                <w:szCs w:val="26"/>
                <w:lang w:val="uk-UA"/>
              </w:rPr>
              <w:t>Слюсарский</w:t>
            </w:r>
            <w:proofErr w:type="spellEnd"/>
            <w:r w:rsidRPr="002F6383">
              <w:rPr>
                <w:sz w:val="26"/>
                <w:szCs w:val="26"/>
                <w:lang w:val="uk-UA"/>
              </w:rPr>
              <w:t xml:space="preserve"> А. Г. </w:t>
            </w:r>
            <w:proofErr w:type="spellStart"/>
            <w:r w:rsidRPr="002F6383">
              <w:rPr>
                <w:sz w:val="26"/>
                <w:szCs w:val="26"/>
                <w:lang w:val="uk-UA"/>
              </w:rPr>
              <w:t>Социально-экономическое</w:t>
            </w:r>
            <w:proofErr w:type="spellEnd"/>
            <w:r w:rsidRPr="002F6383">
              <w:rPr>
                <w:sz w:val="26"/>
                <w:szCs w:val="26"/>
                <w:lang w:val="uk-UA"/>
              </w:rPr>
              <w:t xml:space="preserve"> </w:t>
            </w:r>
            <w:proofErr w:type="spellStart"/>
            <w:r w:rsidRPr="002F6383">
              <w:rPr>
                <w:sz w:val="26"/>
                <w:szCs w:val="26"/>
                <w:lang w:val="uk-UA"/>
              </w:rPr>
              <w:t>положение</w:t>
            </w:r>
            <w:proofErr w:type="spellEnd"/>
            <w:r w:rsidRPr="002F6383">
              <w:rPr>
                <w:sz w:val="26"/>
                <w:szCs w:val="26"/>
                <w:lang w:val="uk-UA"/>
              </w:rPr>
              <w:t xml:space="preserve"> </w:t>
            </w:r>
            <w:proofErr w:type="spellStart"/>
            <w:r w:rsidRPr="002F6383">
              <w:rPr>
                <w:sz w:val="26"/>
                <w:szCs w:val="26"/>
                <w:lang w:val="uk-UA"/>
              </w:rPr>
              <w:t>Слобожанщины</w:t>
            </w:r>
            <w:proofErr w:type="spellEnd"/>
            <w:r w:rsidRPr="002F6383">
              <w:rPr>
                <w:sz w:val="26"/>
                <w:szCs w:val="26"/>
                <w:lang w:val="uk-UA"/>
              </w:rPr>
              <w:t xml:space="preserve"> в 17 – 18 в. – Х.: </w:t>
            </w:r>
            <w:proofErr w:type="spellStart"/>
            <w:r w:rsidRPr="002F6383">
              <w:rPr>
                <w:sz w:val="26"/>
                <w:szCs w:val="26"/>
                <w:lang w:val="uk-UA"/>
              </w:rPr>
              <w:t>Кн</w:t>
            </w:r>
            <w:proofErr w:type="spellEnd"/>
            <w:r w:rsidRPr="002F6383">
              <w:rPr>
                <w:sz w:val="26"/>
                <w:szCs w:val="26"/>
                <w:lang w:val="uk-UA"/>
              </w:rPr>
              <w:t xml:space="preserve">. </w:t>
            </w:r>
            <w:proofErr w:type="spellStart"/>
            <w:r w:rsidRPr="002F6383">
              <w:rPr>
                <w:sz w:val="26"/>
                <w:szCs w:val="26"/>
                <w:lang w:val="uk-UA"/>
              </w:rPr>
              <w:t>Изд</w:t>
            </w:r>
            <w:proofErr w:type="spellEnd"/>
            <w:r w:rsidRPr="002F6383">
              <w:rPr>
                <w:sz w:val="26"/>
                <w:szCs w:val="26"/>
                <w:lang w:val="uk-UA"/>
              </w:rPr>
              <w:t>-во, 1963.</w:t>
            </w:r>
          </w:p>
          <w:p w:rsidR="002F6383" w:rsidRPr="002F6383" w:rsidRDefault="002F6383">
            <w:pPr>
              <w:jc w:val="both"/>
              <w:rPr>
                <w:rFonts w:ascii="Times New Roman" w:hAnsi="Times New Roman" w:cs="Times New Roman"/>
                <w:iCs/>
                <w:sz w:val="26"/>
                <w:szCs w:val="26"/>
                <w:lang w:val="uk-UA"/>
              </w:rPr>
            </w:pPr>
            <w:r w:rsidRPr="002F6383">
              <w:rPr>
                <w:rFonts w:ascii="Times New Roman" w:hAnsi="Times New Roman" w:cs="Times New Roman"/>
                <w:iCs/>
                <w:sz w:val="26"/>
                <w:szCs w:val="26"/>
                <w:lang w:val="uk-UA"/>
              </w:rPr>
              <w:t xml:space="preserve"> Інформаційні ресурси в Інтернеті:</w:t>
            </w:r>
          </w:p>
          <w:p w:rsidR="002F6383" w:rsidRPr="002F6383" w:rsidRDefault="002F6383">
            <w:pPr>
              <w:jc w:val="both"/>
              <w:rPr>
                <w:rFonts w:ascii="Times New Roman" w:hAnsi="Times New Roman" w:cs="Times New Roman"/>
                <w:iCs/>
                <w:sz w:val="26"/>
                <w:szCs w:val="26"/>
                <w:lang w:val="uk-UA"/>
              </w:rPr>
            </w:pPr>
            <w:r w:rsidRPr="002F6383">
              <w:rPr>
                <w:rFonts w:ascii="Times New Roman" w:hAnsi="Times New Roman" w:cs="Times New Roman"/>
                <w:sz w:val="26"/>
                <w:szCs w:val="26"/>
                <w:lang w:val="uk-UA"/>
              </w:rPr>
              <w:t>Багалій Д. І. Історія Слобідської України. Х.: Основа, 1993. URL:</w:t>
            </w:r>
          </w:p>
          <w:p w:rsidR="002F6383" w:rsidRPr="002F6383" w:rsidRDefault="002F6383">
            <w:pPr>
              <w:jc w:val="both"/>
              <w:rPr>
                <w:rFonts w:ascii="Times New Roman" w:hAnsi="Times New Roman" w:cs="Times New Roman"/>
                <w:iCs/>
                <w:sz w:val="26"/>
                <w:szCs w:val="26"/>
                <w:lang w:val="uk-UA"/>
              </w:rPr>
            </w:pPr>
            <w:hyperlink r:id="rId5" w:history="1">
              <w:r w:rsidRPr="002F6383">
                <w:rPr>
                  <w:rStyle w:val="a3"/>
                  <w:iCs/>
                  <w:sz w:val="26"/>
                  <w:szCs w:val="26"/>
                  <w:lang w:val="uk-UA"/>
                </w:rPr>
                <w:t>http://history.sumy.ua/research/books/246-dmytrobahaliiistoriiaslobidskoiukrainy1918rik.html</w:t>
              </w:r>
            </w:hyperlink>
          </w:p>
          <w:p w:rsidR="002F6383" w:rsidRPr="002F6383" w:rsidRDefault="002F6383">
            <w:pPr>
              <w:jc w:val="both"/>
              <w:rPr>
                <w:rFonts w:ascii="Times New Roman" w:hAnsi="Times New Roman" w:cs="Times New Roman"/>
                <w:sz w:val="26"/>
                <w:szCs w:val="26"/>
                <w:lang w:val="uk-UA"/>
              </w:rPr>
            </w:pPr>
            <w:proofErr w:type="spellStart"/>
            <w:r w:rsidRPr="002F6383">
              <w:rPr>
                <w:rFonts w:ascii="Times New Roman" w:hAnsi="Times New Roman" w:cs="Times New Roman"/>
                <w:iCs/>
                <w:sz w:val="26"/>
                <w:szCs w:val="26"/>
                <w:lang w:val="uk-UA"/>
              </w:rPr>
              <w:t>Маслійчук</w:t>
            </w:r>
            <w:proofErr w:type="spellEnd"/>
            <w:r w:rsidRPr="002F6383">
              <w:rPr>
                <w:rFonts w:ascii="Times New Roman" w:hAnsi="Times New Roman" w:cs="Times New Roman"/>
                <w:iCs/>
                <w:sz w:val="26"/>
                <w:szCs w:val="26"/>
                <w:lang w:val="uk-UA"/>
              </w:rPr>
              <w:t xml:space="preserve"> В. Л.</w:t>
            </w:r>
            <w:r w:rsidRPr="002F6383">
              <w:rPr>
                <w:rFonts w:ascii="Times New Roman" w:hAnsi="Times New Roman" w:cs="Times New Roman"/>
                <w:sz w:val="26"/>
                <w:szCs w:val="26"/>
                <w:lang w:val="uk-UA"/>
              </w:rPr>
              <w:t xml:space="preserve"> Слобідська Україна. К., 2008</w:t>
            </w:r>
            <w:r w:rsidRPr="002F6383">
              <w:rPr>
                <w:rFonts w:ascii="Times New Roman" w:hAnsi="Times New Roman" w:cs="Times New Roman"/>
                <w:iCs/>
                <w:sz w:val="26"/>
                <w:szCs w:val="26"/>
                <w:lang w:val="uk-UA"/>
              </w:rPr>
              <w:t xml:space="preserve">. </w:t>
            </w:r>
            <w:r w:rsidRPr="002F6383">
              <w:rPr>
                <w:rFonts w:ascii="Times New Roman" w:hAnsi="Times New Roman" w:cs="Times New Roman"/>
                <w:sz w:val="26"/>
                <w:szCs w:val="26"/>
                <w:lang w:val="uk-UA"/>
              </w:rPr>
              <w:t>URL:</w:t>
            </w:r>
            <w:r w:rsidRPr="002F6383">
              <w:rPr>
                <w:rFonts w:ascii="Times New Roman" w:hAnsi="Times New Roman" w:cs="Times New Roman"/>
                <w:color w:val="3A3939"/>
                <w:sz w:val="26"/>
                <w:szCs w:val="26"/>
                <w:lang w:val="uk-UA"/>
              </w:rPr>
              <w:t xml:space="preserve"> </w:t>
            </w:r>
            <w:hyperlink r:id="rId6" w:history="1">
              <w:r w:rsidRPr="002F6383">
                <w:rPr>
                  <w:rStyle w:val="a3"/>
                  <w:sz w:val="26"/>
                  <w:szCs w:val="26"/>
                  <w:lang w:val="uk-UA"/>
                </w:rPr>
                <w:t>http://chtyvo.org.ua/authors/Masliichuk_Volodymyr/Slobidska_Ukraina/</w:t>
              </w:r>
            </w:hyperlink>
          </w:p>
        </w:tc>
      </w:tr>
    </w:tbl>
    <w:p w:rsidR="00DF4337" w:rsidRPr="002F6383" w:rsidRDefault="00DF4337">
      <w:pPr>
        <w:rPr>
          <w:lang w:val="en-US"/>
        </w:rPr>
      </w:pPr>
    </w:p>
    <w:sectPr w:rsidR="00DF4337" w:rsidRPr="002F63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F9"/>
    <w:rsid w:val="002F6383"/>
    <w:rsid w:val="00C83CF9"/>
    <w:rsid w:val="00DF43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3"/>
    <w:pPr>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F6383"/>
    <w:rPr>
      <w:rFonts w:ascii="Times New Roman" w:hAnsi="Times New Roman" w:cs="Times New Roman" w:hint="default"/>
      <w:color w:val="0000FF"/>
      <w:u w:val="single"/>
    </w:rPr>
  </w:style>
  <w:style w:type="paragraph" w:styleId="a4">
    <w:name w:val="Normal (Web)"/>
    <w:basedOn w:val="a"/>
    <w:uiPriority w:val="99"/>
    <w:semiHidden/>
    <w:unhideWhenUsed/>
    <w:rsid w:val="002F6383"/>
    <w:pPr>
      <w:spacing w:before="100" w:beforeAutospacing="1" w:after="100" w:afterAutospacing="1"/>
    </w:pPr>
    <w:rPr>
      <w:rFonts w:ascii="Times New Roman" w:eastAsia="Times New Roman" w:hAnsi="Times New Roman" w:cs="Times New Roman"/>
      <w:color w:val="auto"/>
    </w:rPr>
  </w:style>
  <w:style w:type="paragraph" w:customStyle="1" w:styleId="1">
    <w:name w:val="Обычный1"/>
    <w:uiPriority w:val="99"/>
    <w:rsid w:val="002F6383"/>
    <w:pPr>
      <w:snapToGrid w:val="0"/>
      <w:spacing w:before="100" w:after="100" w:line="240" w:lineRule="auto"/>
    </w:pPr>
    <w:rPr>
      <w:rFonts w:ascii="Times New Roman" w:eastAsia="Calibri" w:hAnsi="Times New Roman" w:cs="Times New Roman"/>
      <w:sz w:val="24"/>
      <w:szCs w:val="20"/>
      <w:lang w:val="ru-RU" w:eastAsia="ru-RU"/>
    </w:rPr>
  </w:style>
  <w:style w:type="character" w:styleId="a5">
    <w:name w:val="Strong"/>
    <w:basedOn w:val="a0"/>
    <w:uiPriority w:val="22"/>
    <w:qFormat/>
    <w:rsid w:val="002F63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83"/>
    <w:pPr>
      <w:spacing w:after="0" w:line="240" w:lineRule="auto"/>
    </w:pPr>
    <w:rPr>
      <w:rFonts w:ascii="Arial Unicode MS" w:eastAsia="Arial Unicode MS" w:hAnsi="Arial Unicode MS" w:cs="Arial Unicode MS"/>
      <w:color w:val="00000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F6383"/>
    <w:rPr>
      <w:rFonts w:ascii="Times New Roman" w:hAnsi="Times New Roman" w:cs="Times New Roman" w:hint="default"/>
      <w:color w:val="0000FF"/>
      <w:u w:val="single"/>
    </w:rPr>
  </w:style>
  <w:style w:type="paragraph" w:styleId="a4">
    <w:name w:val="Normal (Web)"/>
    <w:basedOn w:val="a"/>
    <w:uiPriority w:val="99"/>
    <w:semiHidden/>
    <w:unhideWhenUsed/>
    <w:rsid w:val="002F6383"/>
    <w:pPr>
      <w:spacing w:before="100" w:beforeAutospacing="1" w:after="100" w:afterAutospacing="1"/>
    </w:pPr>
    <w:rPr>
      <w:rFonts w:ascii="Times New Roman" w:eastAsia="Times New Roman" w:hAnsi="Times New Roman" w:cs="Times New Roman"/>
      <w:color w:val="auto"/>
    </w:rPr>
  </w:style>
  <w:style w:type="paragraph" w:customStyle="1" w:styleId="1">
    <w:name w:val="Обычный1"/>
    <w:uiPriority w:val="99"/>
    <w:rsid w:val="002F6383"/>
    <w:pPr>
      <w:snapToGrid w:val="0"/>
      <w:spacing w:before="100" w:after="100" w:line="240" w:lineRule="auto"/>
    </w:pPr>
    <w:rPr>
      <w:rFonts w:ascii="Times New Roman" w:eastAsia="Calibri" w:hAnsi="Times New Roman" w:cs="Times New Roman"/>
      <w:sz w:val="24"/>
      <w:szCs w:val="20"/>
      <w:lang w:val="ru-RU" w:eastAsia="ru-RU"/>
    </w:rPr>
  </w:style>
  <w:style w:type="character" w:styleId="a5">
    <w:name w:val="Strong"/>
    <w:basedOn w:val="a0"/>
    <w:uiPriority w:val="22"/>
    <w:qFormat/>
    <w:rsid w:val="002F63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tyvo.org.ua/authors/Masliichuk_Volodymyr/Slobidska_Ukraina/" TargetMode="External"/><Relationship Id="rId5" Type="http://schemas.openxmlformats.org/officeDocument/2006/relationships/hyperlink" Target="http://history.sumy.ua/research/books/246-dmytrobahaliiistoriiaslobidskoiukrainy1918ri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15015</Words>
  <Characters>8559</Characters>
  <Application>Microsoft Office Word</Application>
  <DocSecurity>0</DocSecurity>
  <Lines>71</Lines>
  <Paragraphs>47</Paragraphs>
  <ScaleCrop>false</ScaleCrop>
  <Company>Home</Company>
  <LinksUpToDate>false</LinksUpToDate>
  <CharactersWithSpaces>23527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2020-03-03T12:10:00Z</dcterms:created>
  <dcterms:modified xsi:type="dcterms:W3CDTF">2020-03-03T12:11:00Z</dcterms:modified>
</cp:coreProperties>
</file>