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8D" w:rsidRDefault="0044198D" w:rsidP="0044198D">
      <w:pPr>
        <w:tabs>
          <w:tab w:val="left" w:pos="2280"/>
        </w:tabs>
        <w:spacing w:line="240" w:lineRule="auto"/>
        <w:contextualSpacing/>
        <w:jc w:val="center"/>
        <w:rPr>
          <w:rFonts w:ascii="Times New Roman" w:eastAsia="Arial Unicode MS" w:hAnsi="Times New Roman" w:cs="Times New Roman"/>
          <w:sz w:val="28"/>
          <w:szCs w:val="28"/>
        </w:rPr>
      </w:pPr>
      <w:bookmarkStart w:id="0" w:name="_GoBack"/>
      <w:bookmarkEnd w:id="0"/>
      <w:r>
        <w:rPr>
          <w:rFonts w:ascii="Times New Roman" w:hAnsi="Times New Roman" w:cs="Times New Roman"/>
          <w:b/>
          <w:sz w:val="28"/>
          <w:szCs w:val="28"/>
        </w:rPr>
        <w:t>І СИЛАБУС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2211"/>
        <w:gridCol w:w="594"/>
        <w:gridCol w:w="5438"/>
      </w:tblGrid>
      <w:tr w:rsidR="0044198D" w:rsidTr="0044198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b/>
                <w:bCs/>
                <w:sz w:val="28"/>
                <w:szCs w:val="28"/>
              </w:rPr>
            </w:pPr>
            <w:r>
              <w:rPr>
                <w:rFonts w:ascii="Times New Roman" w:hAnsi="Times New Roman" w:cs="Times New Roman"/>
                <w:b/>
                <w:bCs/>
                <w:sz w:val="28"/>
                <w:szCs w:val="28"/>
              </w:rPr>
              <w:t>1. Загальна інформація про навчальну дисципліну</w:t>
            </w:r>
          </w:p>
        </w:tc>
      </w:tr>
      <w:tr w:rsidR="0044198D" w:rsidTr="0044198D">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bCs/>
                <w:sz w:val="28"/>
                <w:szCs w:val="28"/>
              </w:rPr>
            </w:pPr>
            <w:r>
              <w:rPr>
                <w:rFonts w:ascii="Times New Roman" w:hAnsi="Times New Roman" w:cs="Times New Roman"/>
                <w:bCs/>
                <w:sz w:val="28"/>
                <w:szCs w:val="28"/>
              </w:rPr>
              <w:t>Повна назва навчальної дисципліни</w:t>
            </w:r>
            <w:r>
              <w:rPr>
                <w:rFonts w:ascii="Times New Roman" w:hAnsi="Times New Roman" w:cs="Times New Roman"/>
                <w:bCs/>
                <w:iCs/>
                <w:sz w:val="28"/>
                <w:szCs w:val="28"/>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sz w:val="28"/>
                <w:szCs w:val="28"/>
              </w:rPr>
            </w:pPr>
            <w:r>
              <w:rPr>
                <w:rFonts w:ascii="Times New Roman" w:hAnsi="Times New Roman" w:cs="Times New Roman"/>
                <w:sz w:val="28"/>
                <w:szCs w:val="28"/>
              </w:rPr>
              <w:t>Основи кримінального права</w:t>
            </w:r>
          </w:p>
        </w:tc>
      </w:tr>
      <w:tr w:rsidR="0044198D" w:rsidTr="0044198D">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bCs/>
                <w:iCs/>
                <w:sz w:val="28"/>
                <w:szCs w:val="28"/>
              </w:rPr>
            </w:pPr>
            <w:r>
              <w:rPr>
                <w:rFonts w:ascii="Times New Roman" w:hAnsi="Times New Roman" w:cs="Times New Roman"/>
                <w:bCs/>
                <w:sz w:val="28"/>
                <w:szCs w:val="28"/>
              </w:rPr>
              <w:t>Повна офіційна назва закладу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Сумський державний університет</w:t>
            </w:r>
          </w:p>
        </w:tc>
      </w:tr>
      <w:tr w:rsidR="0044198D" w:rsidTr="0044198D">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tabs>
                <w:tab w:val="num" w:pos="851"/>
              </w:tabs>
              <w:spacing w:line="240" w:lineRule="auto"/>
              <w:contextualSpacing/>
              <w:rPr>
                <w:rFonts w:ascii="Times New Roman" w:hAnsi="Times New Roman" w:cs="Times New Roman"/>
                <w:bCs/>
                <w:sz w:val="28"/>
                <w:szCs w:val="28"/>
              </w:rPr>
            </w:pPr>
            <w:r>
              <w:rPr>
                <w:rFonts w:ascii="Times New Roman" w:hAnsi="Times New Roman" w:cs="Times New Roman"/>
                <w:bCs/>
                <w:sz w:val="28"/>
                <w:szCs w:val="28"/>
              </w:rPr>
              <w:t>Повна назва структурного підрозділу</w:t>
            </w:r>
            <w:r>
              <w:rPr>
                <w:rFonts w:ascii="Times New Roman" w:hAnsi="Times New Roman" w:cs="Times New Roman"/>
                <w:bCs/>
                <w:iCs/>
                <w:sz w:val="28"/>
                <w:szCs w:val="28"/>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Навчально-науковий інститут права. Кафедра кримінально-правових дисциплін та судочинства</w:t>
            </w:r>
          </w:p>
        </w:tc>
      </w:tr>
      <w:tr w:rsidR="0044198D" w:rsidTr="0044198D">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bCs/>
                <w:sz w:val="28"/>
                <w:szCs w:val="28"/>
              </w:rPr>
            </w:pPr>
            <w:r>
              <w:rPr>
                <w:rFonts w:ascii="Times New Roman" w:hAnsi="Times New Roman" w:cs="Times New Roman"/>
                <w:bCs/>
                <w:sz w:val="28"/>
                <w:szCs w:val="28"/>
              </w:rPr>
              <w:t>Розробник(и)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Бондаренко Ольга Сергіївна</w:t>
            </w:r>
          </w:p>
        </w:tc>
      </w:tr>
      <w:tr w:rsidR="0044198D" w:rsidTr="0044198D">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bCs/>
                <w:sz w:val="28"/>
                <w:szCs w:val="28"/>
              </w:rPr>
            </w:pPr>
            <w:r>
              <w:rPr>
                <w:rFonts w:ascii="Times New Roman" w:hAnsi="Times New Roman" w:cs="Times New Roman"/>
                <w:bCs/>
                <w:sz w:val="28"/>
                <w:szCs w:val="28"/>
              </w:rPr>
              <w:t>Рівень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Pr="009C067B" w:rsidRDefault="009C067B"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Для всіх рівнів вищої освіти</w:t>
            </w:r>
          </w:p>
        </w:tc>
      </w:tr>
      <w:tr w:rsidR="0044198D" w:rsidTr="0044198D">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tabs>
                <w:tab w:val="num" w:pos="851"/>
              </w:tabs>
              <w:spacing w:line="240" w:lineRule="auto"/>
              <w:contextualSpacing/>
              <w:rPr>
                <w:rFonts w:ascii="Times New Roman" w:hAnsi="Times New Roman" w:cs="Times New Roman"/>
                <w:bCs/>
                <w:sz w:val="28"/>
                <w:szCs w:val="28"/>
              </w:rPr>
            </w:pPr>
            <w:r>
              <w:rPr>
                <w:rFonts w:ascii="Times New Roman" w:hAnsi="Times New Roman" w:cs="Times New Roman"/>
                <w:bCs/>
                <w:sz w:val="28"/>
                <w:szCs w:val="28"/>
              </w:rPr>
              <w:t>Семестр вивчення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69206A"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Без обмежень</w:t>
            </w:r>
          </w:p>
        </w:tc>
      </w:tr>
      <w:tr w:rsidR="0044198D" w:rsidTr="0044198D">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bCs/>
                <w:sz w:val="28"/>
                <w:szCs w:val="28"/>
              </w:rPr>
            </w:pPr>
            <w:r>
              <w:rPr>
                <w:rFonts w:ascii="Times New Roman" w:hAnsi="Times New Roman" w:cs="Times New Roman"/>
                <w:bCs/>
                <w:sz w:val="28"/>
                <w:szCs w:val="28"/>
              </w:rPr>
              <w:t>Обсяг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Обсяг навчальної дисципліни становить 5 кредитів ЄКТС, 150 годин</w:t>
            </w:r>
          </w:p>
        </w:tc>
      </w:tr>
      <w:tr w:rsidR="0044198D" w:rsidTr="0044198D">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bCs/>
                <w:sz w:val="28"/>
                <w:szCs w:val="28"/>
              </w:rPr>
            </w:pPr>
            <w:r>
              <w:rPr>
                <w:rFonts w:ascii="Times New Roman" w:hAnsi="Times New Roman" w:cs="Times New Roman"/>
                <w:bCs/>
                <w:iCs/>
                <w:sz w:val="28"/>
                <w:szCs w:val="28"/>
              </w:rPr>
              <w:t>Мова(и) викладання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Українською мовою</w:t>
            </w:r>
          </w:p>
        </w:tc>
      </w:tr>
      <w:tr w:rsidR="0044198D" w:rsidTr="0044198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2. Місце навчальної дисципліни в освітній програмі</w:t>
            </w:r>
          </w:p>
        </w:tc>
      </w:tr>
      <w:tr w:rsidR="0044198D" w:rsidTr="0044198D">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bCs/>
                <w:iCs/>
                <w:sz w:val="28"/>
                <w:szCs w:val="28"/>
              </w:rPr>
            </w:pPr>
            <w:r>
              <w:rPr>
                <w:rFonts w:ascii="Times New Roman" w:hAnsi="Times New Roman" w:cs="Times New Roman"/>
                <w:bCs/>
                <w:sz w:val="28"/>
                <w:szCs w:val="28"/>
              </w:rPr>
              <w:t>Статус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Вибіркова навчальна дисципліна для будь-якої освітньої програми</w:t>
            </w:r>
          </w:p>
        </w:tc>
      </w:tr>
      <w:tr w:rsidR="0044198D" w:rsidTr="0044198D">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bCs/>
                <w:iCs/>
                <w:sz w:val="28"/>
                <w:szCs w:val="28"/>
              </w:rPr>
            </w:pPr>
            <w:r>
              <w:rPr>
                <w:rFonts w:ascii="Times New Roman" w:hAnsi="Times New Roman" w:cs="Times New Roman"/>
                <w:bCs/>
                <w:sz w:val="28"/>
                <w:szCs w:val="28"/>
              </w:rPr>
              <w:t>Передумови для вивчення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Передумови відсутні</w:t>
            </w:r>
          </w:p>
        </w:tc>
      </w:tr>
      <w:tr w:rsidR="0044198D" w:rsidTr="0044198D">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bCs/>
                <w:sz w:val="28"/>
                <w:szCs w:val="28"/>
              </w:rPr>
            </w:pPr>
            <w:r>
              <w:rPr>
                <w:rFonts w:ascii="Times New Roman" w:hAnsi="Times New Roman" w:cs="Times New Roman"/>
                <w:bCs/>
                <w:sz w:val="28"/>
                <w:szCs w:val="28"/>
              </w:rPr>
              <w:t>Додаткові умови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Додаткові умови відсутні</w:t>
            </w:r>
          </w:p>
        </w:tc>
      </w:tr>
      <w:tr w:rsidR="0044198D" w:rsidTr="0044198D">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bCs/>
                <w:i/>
                <w:sz w:val="28"/>
                <w:szCs w:val="28"/>
              </w:rPr>
            </w:pPr>
            <w:r>
              <w:rPr>
                <w:rFonts w:ascii="Times New Roman" w:hAnsi="Times New Roman" w:cs="Times New Roman"/>
                <w:bCs/>
                <w:sz w:val="28"/>
                <w:szCs w:val="28"/>
              </w:rPr>
              <w:t>Обмеження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Обмеження відсутні</w:t>
            </w:r>
          </w:p>
        </w:tc>
      </w:tr>
      <w:tr w:rsidR="0044198D" w:rsidTr="0044198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3. Мета навчальної дисципліни</w:t>
            </w:r>
          </w:p>
        </w:tc>
      </w:tr>
      <w:tr w:rsidR="0044198D" w:rsidTr="0044198D">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Формування знань про кримінальне право та умінь щодо кваліфікації злочинів та призначення покарання.</w:t>
            </w:r>
          </w:p>
        </w:tc>
      </w:tr>
      <w:tr w:rsidR="0044198D" w:rsidTr="0044198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sz w:val="28"/>
                <w:szCs w:val="28"/>
              </w:rPr>
            </w:pPr>
            <w:r>
              <w:rPr>
                <w:rFonts w:ascii="Times New Roman" w:hAnsi="Times New Roman" w:cs="Times New Roman"/>
                <w:b/>
                <w:caps/>
                <w:sz w:val="28"/>
                <w:szCs w:val="28"/>
              </w:rPr>
              <w:t xml:space="preserve">4. </w:t>
            </w:r>
            <w:r>
              <w:rPr>
                <w:rFonts w:ascii="Times New Roman" w:hAnsi="Times New Roman" w:cs="Times New Roman"/>
                <w:b/>
                <w:sz w:val="28"/>
                <w:szCs w:val="28"/>
              </w:rPr>
              <w:t>Зміст навчальної дисципліни</w:t>
            </w:r>
          </w:p>
        </w:tc>
      </w:tr>
      <w:tr w:rsidR="0044198D" w:rsidTr="0044198D">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4198D" w:rsidRDefault="0044198D" w:rsidP="0044198D">
            <w:pPr>
              <w:pStyle w:val="a4"/>
              <w:spacing w:before="0" w:beforeAutospacing="0" w:after="0" w:afterAutospacing="0"/>
              <w:ind w:firstLine="709"/>
              <w:contextualSpacing/>
              <w:jc w:val="both"/>
              <w:rPr>
                <w:bCs/>
                <w:sz w:val="28"/>
                <w:szCs w:val="28"/>
              </w:rPr>
            </w:pPr>
            <w:r>
              <w:rPr>
                <w:bCs/>
                <w:sz w:val="28"/>
                <w:szCs w:val="28"/>
              </w:rPr>
              <w:t>Тема 1. Поняття, предмет, завдання і система кримінального права.</w:t>
            </w:r>
          </w:p>
          <w:p w:rsidR="0044198D" w:rsidRDefault="0044198D" w:rsidP="0044198D">
            <w:pPr>
              <w:pStyle w:val="a4"/>
              <w:spacing w:before="0" w:beforeAutospacing="0" w:after="0" w:afterAutospacing="0"/>
              <w:ind w:firstLine="709"/>
              <w:contextualSpacing/>
              <w:jc w:val="both"/>
              <w:rPr>
                <w:sz w:val="28"/>
                <w:szCs w:val="28"/>
              </w:rPr>
            </w:pPr>
            <w:r>
              <w:rPr>
                <w:bCs/>
                <w:sz w:val="28"/>
                <w:szCs w:val="28"/>
              </w:rPr>
              <w:t xml:space="preserve">Наука кримінального права. </w:t>
            </w:r>
            <w:r>
              <w:rPr>
                <w:sz w:val="28"/>
                <w:szCs w:val="28"/>
              </w:rPr>
              <w:t xml:space="preserve">Кримінальне право як галузь права: поняття та ознаки. Предмет і метод </w:t>
            </w:r>
            <w:proofErr w:type="spellStart"/>
            <w:r>
              <w:rPr>
                <w:sz w:val="28"/>
                <w:szCs w:val="28"/>
              </w:rPr>
              <w:t>правовогорегулювання</w:t>
            </w:r>
            <w:proofErr w:type="spellEnd"/>
            <w:r>
              <w:rPr>
                <w:sz w:val="28"/>
                <w:szCs w:val="28"/>
              </w:rPr>
              <w:t xml:space="preserve"> кримінального права. Кримінально-правові відносини: їх юридичний </w:t>
            </w:r>
            <w:proofErr w:type="spellStart"/>
            <w:r>
              <w:rPr>
                <w:sz w:val="28"/>
                <w:szCs w:val="28"/>
              </w:rPr>
              <w:t>зміст,суб’єкти</w:t>
            </w:r>
            <w:proofErr w:type="spellEnd"/>
            <w:r>
              <w:rPr>
                <w:sz w:val="28"/>
                <w:szCs w:val="28"/>
              </w:rPr>
              <w:t xml:space="preserve"> та </w:t>
            </w:r>
            <w:proofErr w:type="spellStart"/>
            <w:r>
              <w:rPr>
                <w:sz w:val="28"/>
                <w:szCs w:val="28"/>
              </w:rPr>
              <w:t>предмет.Завдання</w:t>
            </w:r>
            <w:proofErr w:type="spellEnd"/>
            <w:r>
              <w:rPr>
                <w:sz w:val="28"/>
                <w:szCs w:val="28"/>
              </w:rPr>
              <w:t xml:space="preserve"> КК та функції кримінального права. Правове забезпечення </w:t>
            </w:r>
            <w:proofErr w:type="spellStart"/>
            <w:r>
              <w:rPr>
                <w:sz w:val="28"/>
                <w:szCs w:val="28"/>
              </w:rPr>
              <w:t>правоохоронноїдіяльності</w:t>
            </w:r>
            <w:proofErr w:type="spellEnd"/>
            <w:r>
              <w:rPr>
                <w:sz w:val="28"/>
                <w:szCs w:val="28"/>
              </w:rPr>
              <w:t xml:space="preserve"> як основне завдання КК. Охоронна функція </w:t>
            </w:r>
            <w:r>
              <w:rPr>
                <w:sz w:val="28"/>
                <w:szCs w:val="28"/>
              </w:rPr>
              <w:lastRenderedPageBreak/>
              <w:t xml:space="preserve">кримінального права. Регулятивна </w:t>
            </w:r>
            <w:proofErr w:type="spellStart"/>
            <w:r>
              <w:rPr>
                <w:sz w:val="28"/>
                <w:szCs w:val="28"/>
              </w:rPr>
              <w:t>таінформаційна</w:t>
            </w:r>
            <w:proofErr w:type="spellEnd"/>
            <w:r>
              <w:rPr>
                <w:sz w:val="28"/>
                <w:szCs w:val="28"/>
              </w:rPr>
              <w:t xml:space="preserve"> функції кримінального права. Принципи кримінального права. Принцип індивідуальної відповідальності. </w:t>
            </w:r>
            <w:proofErr w:type="spellStart"/>
            <w:r>
              <w:rPr>
                <w:sz w:val="28"/>
                <w:szCs w:val="28"/>
              </w:rPr>
              <w:t>Принципивідповідальності</w:t>
            </w:r>
            <w:proofErr w:type="spellEnd"/>
            <w:r>
              <w:rPr>
                <w:sz w:val="28"/>
                <w:szCs w:val="28"/>
              </w:rPr>
              <w:t xml:space="preserve"> за наявності вини та суб'єктивного ставлення у провину. </w:t>
            </w:r>
            <w:proofErr w:type="spellStart"/>
            <w:r>
              <w:rPr>
                <w:sz w:val="28"/>
                <w:szCs w:val="28"/>
              </w:rPr>
              <w:t>Неприпустимістьподвійного</w:t>
            </w:r>
            <w:proofErr w:type="spellEnd"/>
            <w:r>
              <w:rPr>
                <w:sz w:val="28"/>
                <w:szCs w:val="28"/>
              </w:rPr>
              <w:t xml:space="preserve">  звинувачення.  Принципи  справедливості,  законності,  ґендерної  </w:t>
            </w:r>
            <w:proofErr w:type="spellStart"/>
            <w:r>
              <w:rPr>
                <w:sz w:val="28"/>
                <w:szCs w:val="28"/>
              </w:rPr>
              <w:t>рівності,спрямованості</w:t>
            </w:r>
            <w:proofErr w:type="spellEnd"/>
            <w:r>
              <w:rPr>
                <w:sz w:val="28"/>
                <w:szCs w:val="28"/>
              </w:rPr>
              <w:t xml:space="preserve"> на захист прав та свобод людини, верховенства права.</w:t>
            </w:r>
          </w:p>
          <w:p w:rsidR="0044198D" w:rsidRDefault="0044198D" w:rsidP="0044198D">
            <w:pPr>
              <w:pStyle w:val="a4"/>
              <w:spacing w:before="0" w:beforeAutospacing="0" w:after="0" w:afterAutospacing="0"/>
              <w:ind w:firstLine="709"/>
              <w:contextualSpacing/>
              <w:jc w:val="both"/>
              <w:rPr>
                <w:sz w:val="28"/>
                <w:szCs w:val="28"/>
              </w:rPr>
            </w:pPr>
          </w:p>
          <w:p w:rsidR="0044198D" w:rsidRDefault="0044198D" w:rsidP="0044198D">
            <w:pPr>
              <w:pStyle w:val="a4"/>
              <w:spacing w:before="0" w:beforeAutospacing="0" w:after="0" w:afterAutospacing="0"/>
              <w:ind w:firstLine="720"/>
              <w:contextualSpacing/>
              <w:jc w:val="both"/>
              <w:rPr>
                <w:sz w:val="28"/>
                <w:szCs w:val="28"/>
              </w:rPr>
            </w:pPr>
            <w:r>
              <w:rPr>
                <w:sz w:val="28"/>
                <w:szCs w:val="28"/>
              </w:rPr>
              <w:t xml:space="preserve">Тема 2. </w:t>
            </w:r>
            <w:r>
              <w:rPr>
                <w:bCs/>
                <w:iCs/>
                <w:sz w:val="28"/>
                <w:szCs w:val="28"/>
              </w:rPr>
              <w:t xml:space="preserve">Поняття та структура закону України про кримінальну відповідальність. </w:t>
            </w:r>
            <w:r>
              <w:rPr>
                <w:sz w:val="28"/>
                <w:szCs w:val="28"/>
              </w:rPr>
              <w:t xml:space="preserve">Структура (система) Кримінального кодексу України. </w:t>
            </w:r>
            <w:r>
              <w:rPr>
                <w:bCs/>
                <w:iCs/>
                <w:sz w:val="28"/>
                <w:szCs w:val="28"/>
              </w:rPr>
              <w:t xml:space="preserve">Чинність закону України про кримінальну відповідальність у часі. </w:t>
            </w:r>
            <w:r>
              <w:rPr>
                <w:sz w:val="28"/>
                <w:szCs w:val="28"/>
              </w:rPr>
              <w:t xml:space="preserve">Принципи чинності закону України про кримінальну відповідальність у часі. Час вчинення різних видів злочинів. Набрання та втрата чинності законом України про кримінальну відповідальність. Зворотна дія закону України про кримінальну відповідальність у часі. Види законів України про кримінальну відповідальність, які мають зворотну дію і не мають зворотної </w:t>
            </w:r>
            <w:proofErr w:type="spellStart"/>
            <w:r>
              <w:rPr>
                <w:sz w:val="28"/>
                <w:szCs w:val="28"/>
              </w:rPr>
              <w:t>дії.</w:t>
            </w:r>
            <w:r>
              <w:rPr>
                <w:bCs/>
                <w:iCs/>
                <w:sz w:val="28"/>
                <w:szCs w:val="28"/>
              </w:rPr>
              <w:t>Чинність</w:t>
            </w:r>
            <w:proofErr w:type="spellEnd"/>
            <w:r>
              <w:rPr>
                <w:bCs/>
                <w:iCs/>
                <w:sz w:val="28"/>
                <w:szCs w:val="28"/>
              </w:rPr>
              <w:t xml:space="preserve"> закону України про кримінальну відповідальність у просторі. Екстрадиція. </w:t>
            </w:r>
            <w:r>
              <w:rPr>
                <w:sz w:val="28"/>
                <w:szCs w:val="28"/>
              </w:rPr>
              <w:t xml:space="preserve">Місце вчинення різних видів злочинів. Територіальний принцип. Принцип громадянства. Реальний принцип. Універсальний принцип. Умови застосування видачі або передачі злочинця. </w:t>
            </w:r>
          </w:p>
          <w:p w:rsidR="0044198D" w:rsidRDefault="0044198D" w:rsidP="0044198D">
            <w:pPr>
              <w:pStyle w:val="a4"/>
              <w:spacing w:before="0" w:beforeAutospacing="0" w:after="0" w:afterAutospacing="0"/>
              <w:ind w:firstLine="720"/>
              <w:contextualSpacing/>
              <w:jc w:val="both"/>
              <w:rPr>
                <w:sz w:val="28"/>
                <w:szCs w:val="28"/>
              </w:rPr>
            </w:pPr>
          </w:p>
          <w:p w:rsidR="0044198D" w:rsidRDefault="0044198D" w:rsidP="0044198D">
            <w:pPr>
              <w:pStyle w:val="a4"/>
              <w:spacing w:before="0" w:beforeAutospacing="0" w:after="0" w:afterAutospacing="0"/>
              <w:ind w:firstLine="720"/>
              <w:contextualSpacing/>
              <w:jc w:val="both"/>
              <w:rPr>
                <w:bCs/>
                <w:sz w:val="28"/>
                <w:szCs w:val="28"/>
              </w:rPr>
            </w:pPr>
            <w:r>
              <w:rPr>
                <w:bCs/>
                <w:sz w:val="28"/>
                <w:szCs w:val="28"/>
              </w:rPr>
              <w:t xml:space="preserve">Тема 3. Вчення про злочин та його склад. </w:t>
            </w:r>
          </w:p>
          <w:p w:rsidR="0044198D" w:rsidRDefault="0044198D" w:rsidP="0044198D">
            <w:pPr>
              <w:pStyle w:val="a4"/>
              <w:spacing w:before="0" w:beforeAutospacing="0" w:after="0" w:afterAutospacing="0"/>
              <w:ind w:firstLine="720"/>
              <w:contextualSpacing/>
              <w:jc w:val="both"/>
              <w:rPr>
                <w:sz w:val="28"/>
                <w:szCs w:val="28"/>
              </w:rPr>
            </w:pPr>
            <w:r>
              <w:rPr>
                <w:bCs/>
                <w:iCs/>
                <w:sz w:val="28"/>
                <w:szCs w:val="28"/>
              </w:rPr>
              <w:t xml:space="preserve">Поняття та види злочинів. </w:t>
            </w:r>
            <w:r>
              <w:rPr>
                <w:sz w:val="28"/>
                <w:szCs w:val="28"/>
              </w:rPr>
              <w:t xml:space="preserve">Ознаки злочину. Малозначність діяння та її кримінально-правове значення. Відмінність злочину від інших правопорушень. Класифікація злочинів за ступенем тяжкості та її кримінально-правове значення. </w:t>
            </w:r>
            <w:r>
              <w:rPr>
                <w:bCs/>
                <w:iCs/>
                <w:sz w:val="28"/>
                <w:szCs w:val="28"/>
              </w:rPr>
              <w:t xml:space="preserve">Поняття, елементи та ознаки складу злочину. </w:t>
            </w:r>
            <w:r>
              <w:rPr>
                <w:sz w:val="28"/>
                <w:szCs w:val="28"/>
              </w:rPr>
              <w:t xml:space="preserve">Поняття складу злочину. Елементи складу злочину. Ознаки складу злочину та їх </w:t>
            </w:r>
            <w:proofErr w:type="spellStart"/>
            <w:r>
              <w:rPr>
                <w:sz w:val="28"/>
                <w:szCs w:val="28"/>
              </w:rPr>
              <w:t>види.</w:t>
            </w:r>
            <w:r>
              <w:rPr>
                <w:bCs/>
                <w:iCs/>
                <w:sz w:val="28"/>
                <w:szCs w:val="28"/>
              </w:rPr>
              <w:t>Види</w:t>
            </w:r>
            <w:proofErr w:type="spellEnd"/>
            <w:r>
              <w:rPr>
                <w:bCs/>
                <w:iCs/>
                <w:sz w:val="28"/>
                <w:szCs w:val="28"/>
              </w:rPr>
              <w:t xml:space="preserve"> складів злочинів. </w:t>
            </w:r>
            <w:r>
              <w:rPr>
                <w:sz w:val="28"/>
                <w:szCs w:val="28"/>
              </w:rPr>
              <w:t xml:space="preserve">Види складів злочинів за ступенем суспільної небезпеки. Види складів злочинів за способом описання у статті. Види складів злочинів за конструкцією об’єктивної сторони. </w:t>
            </w:r>
            <w:r>
              <w:rPr>
                <w:bCs/>
                <w:iCs/>
                <w:sz w:val="28"/>
                <w:szCs w:val="28"/>
              </w:rPr>
              <w:t xml:space="preserve">Об’єкт злочину. </w:t>
            </w:r>
            <w:r>
              <w:rPr>
                <w:sz w:val="28"/>
                <w:szCs w:val="28"/>
              </w:rPr>
              <w:t xml:space="preserve">Поняття об’єкта злочину та його ознаки. Види об’єкта злочину «за вертикаллю». Види об’єкта злочину «за горизонталлю». </w:t>
            </w:r>
            <w:r>
              <w:rPr>
                <w:bCs/>
                <w:iCs/>
                <w:sz w:val="28"/>
                <w:szCs w:val="28"/>
              </w:rPr>
              <w:t xml:space="preserve">Предмет злочину та потерпілий від злочину. </w:t>
            </w:r>
            <w:r>
              <w:rPr>
                <w:sz w:val="28"/>
                <w:szCs w:val="28"/>
              </w:rPr>
              <w:t xml:space="preserve">Поняття предмета злочину. Поняття потерпілого від злочину. </w:t>
            </w:r>
            <w:r>
              <w:rPr>
                <w:bCs/>
                <w:iCs/>
                <w:sz w:val="28"/>
                <w:szCs w:val="28"/>
              </w:rPr>
              <w:t xml:space="preserve">Об’єктивна сторона складу </w:t>
            </w:r>
            <w:proofErr w:type="spellStart"/>
            <w:r>
              <w:rPr>
                <w:bCs/>
                <w:iCs/>
                <w:sz w:val="28"/>
                <w:szCs w:val="28"/>
              </w:rPr>
              <w:t>злочину.</w:t>
            </w:r>
            <w:r>
              <w:rPr>
                <w:sz w:val="28"/>
                <w:szCs w:val="28"/>
              </w:rPr>
              <w:t>Поняття</w:t>
            </w:r>
            <w:proofErr w:type="spellEnd"/>
            <w:r>
              <w:rPr>
                <w:sz w:val="28"/>
                <w:szCs w:val="28"/>
              </w:rPr>
              <w:t xml:space="preserve"> об’єктивної сторони складу злочину. Ознаки об’єктивної сторони злочину та їх кримінально-правове значення. </w:t>
            </w:r>
            <w:r>
              <w:rPr>
                <w:bCs/>
                <w:iCs/>
                <w:sz w:val="28"/>
                <w:szCs w:val="28"/>
              </w:rPr>
              <w:t xml:space="preserve">Суспільно небезпечне діяння. </w:t>
            </w:r>
            <w:r>
              <w:rPr>
                <w:sz w:val="28"/>
                <w:szCs w:val="28"/>
              </w:rPr>
              <w:t xml:space="preserve">Поняття та форми суспільно небезпечного діяння. Дія як активна форма суспільно небезпечного діяння. Бездіяльність як пасивна форма суспільно небезпечного діяння. Умови кримінальної відповідальності за бездіяльність. Кримінально-правове значення непереборної сили, фізичного або психічного примусу. </w:t>
            </w:r>
            <w:r>
              <w:rPr>
                <w:bCs/>
                <w:iCs/>
                <w:sz w:val="28"/>
                <w:szCs w:val="28"/>
              </w:rPr>
              <w:t xml:space="preserve">Суспільно небезпечні наслідки. </w:t>
            </w:r>
            <w:r>
              <w:rPr>
                <w:sz w:val="28"/>
                <w:szCs w:val="28"/>
              </w:rPr>
              <w:t xml:space="preserve">Поняття суспільно небезпечних наслідків. Види суспільно небезпечних наслідків за КК України. </w:t>
            </w:r>
            <w:r>
              <w:rPr>
                <w:bCs/>
                <w:iCs/>
                <w:sz w:val="28"/>
                <w:szCs w:val="28"/>
              </w:rPr>
              <w:t xml:space="preserve">Причинний зв’язок між суспільно небезпечним діянням та наслідками. </w:t>
            </w:r>
            <w:r>
              <w:rPr>
                <w:sz w:val="28"/>
                <w:szCs w:val="28"/>
              </w:rPr>
              <w:t xml:space="preserve">Поняття причинного зв’язку. Відмінність між причинами та умовами настання наслідків. </w:t>
            </w:r>
            <w:r>
              <w:rPr>
                <w:bCs/>
                <w:iCs/>
                <w:sz w:val="28"/>
                <w:szCs w:val="28"/>
              </w:rPr>
              <w:t xml:space="preserve">Час, місце, обстановка, знаряддя, засоби, спосіб вчинення злочину. </w:t>
            </w:r>
            <w:r>
              <w:rPr>
                <w:sz w:val="28"/>
                <w:szCs w:val="28"/>
              </w:rPr>
              <w:t xml:space="preserve">Час вчинення злочину. Місце вчинення злочину. Обстановка вчинення злочину. Знаряддя та засоби вчинення злочину. Спосіб вчинення злочину. </w:t>
            </w:r>
            <w:r>
              <w:rPr>
                <w:bCs/>
                <w:iCs/>
                <w:sz w:val="28"/>
                <w:szCs w:val="28"/>
              </w:rPr>
              <w:t xml:space="preserve">Суб’єкт </w:t>
            </w:r>
            <w:proofErr w:type="spellStart"/>
            <w:r>
              <w:rPr>
                <w:bCs/>
                <w:iCs/>
                <w:sz w:val="28"/>
                <w:szCs w:val="28"/>
              </w:rPr>
              <w:t>злочину.</w:t>
            </w:r>
            <w:r>
              <w:rPr>
                <w:sz w:val="28"/>
                <w:szCs w:val="28"/>
              </w:rPr>
              <w:t>Поняття</w:t>
            </w:r>
            <w:proofErr w:type="spellEnd"/>
            <w:r>
              <w:rPr>
                <w:sz w:val="28"/>
                <w:szCs w:val="28"/>
              </w:rPr>
              <w:t xml:space="preserve"> та ознаки суб’єкта злочину. Види суб’єкта злочину; спеціальний суб’єкт злочину. </w:t>
            </w:r>
            <w:r>
              <w:rPr>
                <w:bCs/>
                <w:iCs/>
                <w:sz w:val="28"/>
                <w:szCs w:val="28"/>
              </w:rPr>
              <w:lastRenderedPageBreak/>
              <w:t xml:space="preserve">Вік, з якого може наставати кримінальна відповідальність. </w:t>
            </w:r>
            <w:r>
              <w:rPr>
                <w:sz w:val="28"/>
                <w:szCs w:val="28"/>
              </w:rPr>
              <w:t xml:space="preserve">Загальний вік, з якого може наставати кримінальна відповідальність. Знижений вік, з якого може наставати кримінальна відповідальність. Особливості встановлення віку, з якого може наставати кримінальна </w:t>
            </w:r>
            <w:proofErr w:type="spellStart"/>
            <w:r>
              <w:rPr>
                <w:sz w:val="28"/>
                <w:szCs w:val="28"/>
              </w:rPr>
              <w:t>відповідальність.</w:t>
            </w:r>
            <w:r>
              <w:rPr>
                <w:bCs/>
                <w:iCs/>
                <w:sz w:val="28"/>
                <w:szCs w:val="28"/>
              </w:rPr>
              <w:t>Осудність</w:t>
            </w:r>
            <w:proofErr w:type="spellEnd"/>
            <w:r>
              <w:rPr>
                <w:bCs/>
                <w:iCs/>
                <w:sz w:val="28"/>
                <w:szCs w:val="28"/>
              </w:rPr>
              <w:t xml:space="preserve"> та неосудність. Обмежена осудність. </w:t>
            </w:r>
            <w:r>
              <w:rPr>
                <w:sz w:val="28"/>
                <w:szCs w:val="28"/>
              </w:rPr>
              <w:t xml:space="preserve">Поняття та критерії осудності. Поняття та критерії неосудності. Кримінально-правове значення неосудності. Поняття та критерії обмеженої осудності. Кримінально-правове значення обмеженої осудності. </w:t>
            </w:r>
            <w:r>
              <w:rPr>
                <w:bCs/>
                <w:iCs/>
                <w:sz w:val="28"/>
                <w:szCs w:val="28"/>
              </w:rPr>
              <w:t xml:space="preserve">Вчинення злочину у стані сп’яніння. </w:t>
            </w:r>
            <w:r>
              <w:rPr>
                <w:sz w:val="28"/>
                <w:szCs w:val="28"/>
              </w:rPr>
              <w:t xml:space="preserve">Види стану сп’яніння. Кримінально-правове значення вчинення злочину в стані сп’яніння. </w:t>
            </w:r>
            <w:r>
              <w:rPr>
                <w:bCs/>
                <w:iCs/>
                <w:sz w:val="28"/>
                <w:szCs w:val="28"/>
              </w:rPr>
              <w:t xml:space="preserve">Суб’єктивна сторона складу </w:t>
            </w:r>
            <w:proofErr w:type="spellStart"/>
            <w:r>
              <w:rPr>
                <w:bCs/>
                <w:iCs/>
                <w:sz w:val="28"/>
                <w:szCs w:val="28"/>
              </w:rPr>
              <w:t>злочину.</w:t>
            </w:r>
            <w:r>
              <w:rPr>
                <w:sz w:val="28"/>
                <w:szCs w:val="28"/>
              </w:rPr>
              <w:t>Поняття</w:t>
            </w:r>
            <w:proofErr w:type="spellEnd"/>
            <w:r>
              <w:rPr>
                <w:sz w:val="28"/>
                <w:szCs w:val="28"/>
              </w:rPr>
              <w:t xml:space="preserve"> та ознаки суб’єктивної сторони складу злочину. Вина та її форми. Прямий умисел. Непрямий умисел. Відмінність прямого та непрямого умислу. Визначений та невизначений умисел. Злочинна самовпевненість. Відмінність злочинної самовпевненості від непрямого умислу. Злочинна недбалість. Відмінність злочинної недбалості та невинного спричинення шкоди (казус). </w:t>
            </w:r>
            <w:r>
              <w:rPr>
                <w:bCs/>
                <w:iCs/>
                <w:sz w:val="28"/>
                <w:szCs w:val="28"/>
              </w:rPr>
              <w:t xml:space="preserve">Змішана (подвійна, складна) форма вини. </w:t>
            </w:r>
            <w:r>
              <w:rPr>
                <w:sz w:val="28"/>
                <w:szCs w:val="28"/>
              </w:rPr>
              <w:t xml:space="preserve">Змішана (складна, подвійна) форми вини. </w:t>
            </w:r>
            <w:r>
              <w:rPr>
                <w:bCs/>
                <w:iCs/>
                <w:sz w:val="28"/>
                <w:szCs w:val="28"/>
              </w:rPr>
              <w:t xml:space="preserve">Факультативні ознаки суб’єктивної сторони складу злочину. </w:t>
            </w:r>
            <w:r>
              <w:rPr>
                <w:sz w:val="28"/>
                <w:szCs w:val="28"/>
              </w:rPr>
              <w:t xml:space="preserve">Мотив вчинення злочину. Мета вчинення злочину. Емоційний стан особи. </w:t>
            </w:r>
            <w:r>
              <w:rPr>
                <w:bCs/>
                <w:iCs/>
                <w:sz w:val="28"/>
                <w:szCs w:val="28"/>
              </w:rPr>
              <w:t xml:space="preserve">Помилка та її кримінально-правове значення. </w:t>
            </w:r>
            <w:r>
              <w:rPr>
                <w:sz w:val="28"/>
                <w:szCs w:val="28"/>
              </w:rPr>
              <w:t xml:space="preserve">Поняття помилки у кримінальному праві. Юридична помилка, її види та значення. Фактична помилка, її види та значення. </w:t>
            </w:r>
          </w:p>
          <w:p w:rsidR="0044198D" w:rsidRDefault="0044198D" w:rsidP="0044198D">
            <w:pPr>
              <w:pStyle w:val="a4"/>
              <w:spacing w:before="0" w:beforeAutospacing="0" w:after="0" w:afterAutospacing="0"/>
              <w:ind w:firstLine="720"/>
              <w:contextualSpacing/>
              <w:jc w:val="both"/>
              <w:rPr>
                <w:sz w:val="28"/>
                <w:szCs w:val="28"/>
              </w:rPr>
            </w:pPr>
          </w:p>
          <w:p w:rsidR="0044198D" w:rsidRDefault="0044198D" w:rsidP="0044198D">
            <w:pPr>
              <w:pStyle w:val="a4"/>
              <w:spacing w:before="0" w:beforeAutospacing="0" w:after="0" w:afterAutospacing="0"/>
              <w:ind w:firstLine="720"/>
              <w:contextualSpacing/>
              <w:jc w:val="both"/>
              <w:rPr>
                <w:bCs/>
                <w:sz w:val="28"/>
                <w:szCs w:val="28"/>
              </w:rPr>
            </w:pPr>
            <w:r>
              <w:rPr>
                <w:bCs/>
                <w:sz w:val="28"/>
                <w:szCs w:val="28"/>
              </w:rPr>
              <w:t xml:space="preserve">Тема 4. Стадії вчинення умисного злочину. </w:t>
            </w:r>
          </w:p>
          <w:p w:rsidR="0044198D" w:rsidRDefault="0044198D" w:rsidP="0044198D">
            <w:pPr>
              <w:pStyle w:val="a4"/>
              <w:spacing w:before="0" w:beforeAutospacing="0" w:after="0" w:afterAutospacing="0"/>
              <w:ind w:firstLine="720"/>
              <w:contextualSpacing/>
              <w:jc w:val="both"/>
              <w:rPr>
                <w:sz w:val="28"/>
                <w:szCs w:val="28"/>
              </w:rPr>
            </w:pPr>
            <w:r>
              <w:rPr>
                <w:bCs/>
                <w:iCs/>
                <w:sz w:val="28"/>
                <w:szCs w:val="28"/>
              </w:rPr>
              <w:t xml:space="preserve">Поняття та види стадій вчинення умисного злочину. </w:t>
            </w:r>
            <w:r>
              <w:rPr>
                <w:sz w:val="28"/>
                <w:szCs w:val="28"/>
              </w:rPr>
              <w:t xml:space="preserve">Поняття стадій вчинення умисного злочину. Види стадій вчинення умисного злочину. </w:t>
            </w:r>
            <w:r>
              <w:rPr>
                <w:bCs/>
                <w:iCs/>
                <w:sz w:val="28"/>
                <w:szCs w:val="28"/>
              </w:rPr>
              <w:t xml:space="preserve">Закінчений злочин. </w:t>
            </w:r>
            <w:r>
              <w:rPr>
                <w:sz w:val="28"/>
                <w:szCs w:val="28"/>
              </w:rPr>
              <w:t xml:space="preserve">Поняття закінченого злочину. Особливості визначення моменту закінчення окремих складів злочинів. </w:t>
            </w:r>
            <w:r>
              <w:rPr>
                <w:bCs/>
                <w:iCs/>
                <w:sz w:val="28"/>
                <w:szCs w:val="28"/>
              </w:rPr>
              <w:t xml:space="preserve">Готування до злочину. </w:t>
            </w:r>
            <w:r>
              <w:rPr>
                <w:sz w:val="28"/>
                <w:szCs w:val="28"/>
              </w:rPr>
              <w:t xml:space="preserve">Поняття та ознаки готування до злочину. Види готування до злочину. Відмінність готування до злочину від виявлення наміру вчинити </w:t>
            </w:r>
            <w:proofErr w:type="spellStart"/>
            <w:r>
              <w:rPr>
                <w:sz w:val="28"/>
                <w:szCs w:val="28"/>
              </w:rPr>
              <w:t>злочин.Кваліфікація</w:t>
            </w:r>
            <w:proofErr w:type="spellEnd"/>
            <w:r>
              <w:rPr>
                <w:sz w:val="28"/>
                <w:szCs w:val="28"/>
              </w:rPr>
              <w:t xml:space="preserve"> готування до </w:t>
            </w:r>
            <w:proofErr w:type="spellStart"/>
            <w:r>
              <w:rPr>
                <w:sz w:val="28"/>
                <w:szCs w:val="28"/>
              </w:rPr>
              <w:t>злочину.</w:t>
            </w:r>
            <w:r>
              <w:rPr>
                <w:bCs/>
                <w:iCs/>
                <w:sz w:val="28"/>
                <w:szCs w:val="28"/>
              </w:rPr>
              <w:t>Замах</w:t>
            </w:r>
            <w:proofErr w:type="spellEnd"/>
            <w:r>
              <w:rPr>
                <w:bCs/>
                <w:iCs/>
                <w:sz w:val="28"/>
                <w:szCs w:val="28"/>
              </w:rPr>
              <w:t xml:space="preserve"> на злочин. </w:t>
            </w:r>
            <w:r>
              <w:rPr>
                <w:sz w:val="28"/>
                <w:szCs w:val="28"/>
              </w:rPr>
              <w:t xml:space="preserve">Поняття та ознаки замаху на злочин. Види замаху на злочин. Закінчений замах на злочин. Незакінчений замах на злочин. Відмінність замаху від готування до злочину. Кваліфікація замаху на злочин. </w:t>
            </w:r>
            <w:r>
              <w:rPr>
                <w:bCs/>
                <w:iCs/>
                <w:sz w:val="28"/>
                <w:szCs w:val="28"/>
              </w:rPr>
              <w:t xml:space="preserve">Добровільна відмова від вчинення злочину. </w:t>
            </w:r>
            <w:r>
              <w:rPr>
                <w:sz w:val="28"/>
                <w:szCs w:val="28"/>
              </w:rPr>
              <w:t>Поняття та ознаки добровільної відмови від доведення злочину до кінця. Відмінність добровільної відмови від дійового каяття. Кримінально-правові наслідки добровільної відмови від доведення злочину до кінця.</w:t>
            </w:r>
          </w:p>
          <w:p w:rsidR="0044198D" w:rsidRDefault="0044198D" w:rsidP="0044198D">
            <w:pPr>
              <w:pStyle w:val="a4"/>
              <w:spacing w:before="0" w:beforeAutospacing="0" w:after="0" w:afterAutospacing="0"/>
              <w:ind w:firstLine="720"/>
              <w:contextualSpacing/>
              <w:jc w:val="both"/>
              <w:rPr>
                <w:sz w:val="28"/>
                <w:szCs w:val="28"/>
              </w:rPr>
            </w:pPr>
          </w:p>
          <w:p w:rsidR="0044198D" w:rsidRDefault="0044198D" w:rsidP="0044198D">
            <w:pPr>
              <w:pStyle w:val="a4"/>
              <w:spacing w:before="0" w:beforeAutospacing="0" w:after="0" w:afterAutospacing="0"/>
              <w:ind w:firstLine="720"/>
              <w:contextualSpacing/>
              <w:jc w:val="both"/>
              <w:rPr>
                <w:bCs/>
                <w:sz w:val="28"/>
                <w:szCs w:val="28"/>
              </w:rPr>
            </w:pPr>
            <w:r>
              <w:rPr>
                <w:bCs/>
                <w:sz w:val="28"/>
                <w:szCs w:val="28"/>
              </w:rPr>
              <w:t xml:space="preserve">Тема 5. Співучасть у злочині. </w:t>
            </w:r>
          </w:p>
          <w:p w:rsidR="0044198D" w:rsidRDefault="0044198D" w:rsidP="0044198D">
            <w:pPr>
              <w:pStyle w:val="a4"/>
              <w:spacing w:before="0" w:beforeAutospacing="0" w:after="0" w:afterAutospacing="0"/>
              <w:ind w:firstLine="720"/>
              <w:contextualSpacing/>
              <w:jc w:val="both"/>
              <w:rPr>
                <w:sz w:val="28"/>
                <w:szCs w:val="28"/>
              </w:rPr>
            </w:pPr>
            <w:r>
              <w:rPr>
                <w:bCs/>
                <w:iCs/>
                <w:sz w:val="28"/>
                <w:szCs w:val="28"/>
              </w:rPr>
              <w:t xml:space="preserve">Поняття співучасті у злочині. </w:t>
            </w:r>
            <w:r>
              <w:rPr>
                <w:sz w:val="28"/>
                <w:szCs w:val="28"/>
              </w:rPr>
              <w:t xml:space="preserve">Поняття співучасті у </w:t>
            </w:r>
            <w:proofErr w:type="spellStart"/>
            <w:r>
              <w:rPr>
                <w:sz w:val="28"/>
                <w:szCs w:val="28"/>
              </w:rPr>
              <w:t>злочині.Об’єктивні</w:t>
            </w:r>
            <w:proofErr w:type="spellEnd"/>
            <w:r>
              <w:rPr>
                <w:sz w:val="28"/>
                <w:szCs w:val="28"/>
              </w:rPr>
              <w:t xml:space="preserve"> ознаки співучасті у злочині. Суб’єктивні ознаки співучасті у злочині. Відмінність співучасті від причетності до злочину. Щодо ознак і відмінності можна і на застосування скласти. </w:t>
            </w:r>
            <w:r>
              <w:rPr>
                <w:bCs/>
                <w:iCs/>
                <w:sz w:val="28"/>
                <w:szCs w:val="28"/>
              </w:rPr>
              <w:t xml:space="preserve">Види співучасників злочину. </w:t>
            </w:r>
            <w:r>
              <w:rPr>
                <w:sz w:val="28"/>
                <w:szCs w:val="28"/>
              </w:rPr>
              <w:t xml:space="preserve">Виконавець (співвиконавець) злочину. Організатор злочину. Підбурювач до вчинення злочину. Пособник </w:t>
            </w:r>
            <w:proofErr w:type="spellStart"/>
            <w:r>
              <w:rPr>
                <w:sz w:val="28"/>
                <w:szCs w:val="28"/>
              </w:rPr>
              <w:t>злочину.</w:t>
            </w:r>
            <w:r>
              <w:rPr>
                <w:bCs/>
                <w:iCs/>
                <w:sz w:val="28"/>
                <w:szCs w:val="28"/>
              </w:rPr>
              <w:t>Форми</w:t>
            </w:r>
            <w:proofErr w:type="spellEnd"/>
            <w:r>
              <w:rPr>
                <w:bCs/>
                <w:iCs/>
                <w:sz w:val="28"/>
                <w:szCs w:val="28"/>
              </w:rPr>
              <w:t xml:space="preserve"> співучасті у злочині. </w:t>
            </w:r>
            <w:r>
              <w:rPr>
                <w:sz w:val="28"/>
                <w:szCs w:val="28"/>
              </w:rPr>
              <w:t xml:space="preserve">Група осіб. Група осіб за попередньою змовою. Організована група. Злочинна </w:t>
            </w:r>
            <w:proofErr w:type="spellStart"/>
            <w:r>
              <w:rPr>
                <w:sz w:val="28"/>
                <w:szCs w:val="28"/>
              </w:rPr>
              <w:t>організація.</w:t>
            </w:r>
            <w:r>
              <w:rPr>
                <w:bCs/>
                <w:iCs/>
                <w:sz w:val="28"/>
                <w:szCs w:val="28"/>
              </w:rPr>
              <w:t>Підстави</w:t>
            </w:r>
            <w:proofErr w:type="spellEnd"/>
            <w:r>
              <w:rPr>
                <w:bCs/>
                <w:iCs/>
                <w:sz w:val="28"/>
                <w:szCs w:val="28"/>
              </w:rPr>
              <w:t xml:space="preserve"> і межі кримінальної відповідальності співучасників злочину. </w:t>
            </w:r>
            <w:r>
              <w:rPr>
                <w:sz w:val="28"/>
                <w:szCs w:val="28"/>
              </w:rPr>
              <w:t xml:space="preserve">Підстава кримінальної відповідальності співучасників злочину. Межі кримінальної </w:t>
            </w:r>
            <w:r>
              <w:rPr>
                <w:sz w:val="28"/>
                <w:szCs w:val="28"/>
              </w:rPr>
              <w:lastRenderedPageBreak/>
              <w:t>відповідальності співучасників злочину залежно від їх рольового розподілу. Межі кримінальної відповідальності співучасників злочину залежно від форми співучасті. Спеціальні питання кримінальної відповідальності співучасників злочину.</w:t>
            </w:r>
          </w:p>
          <w:p w:rsidR="0044198D" w:rsidRDefault="0044198D" w:rsidP="0044198D">
            <w:pPr>
              <w:pStyle w:val="a4"/>
              <w:spacing w:before="0" w:beforeAutospacing="0" w:after="0" w:afterAutospacing="0"/>
              <w:ind w:firstLine="720"/>
              <w:contextualSpacing/>
              <w:jc w:val="both"/>
              <w:rPr>
                <w:bCs/>
                <w:sz w:val="28"/>
                <w:szCs w:val="28"/>
              </w:rPr>
            </w:pPr>
            <w:r>
              <w:rPr>
                <w:bCs/>
                <w:sz w:val="28"/>
                <w:szCs w:val="28"/>
              </w:rPr>
              <w:t xml:space="preserve">Тема6. Множинність злочинів. </w:t>
            </w:r>
          </w:p>
          <w:p w:rsidR="0044198D" w:rsidRDefault="0044198D" w:rsidP="0044198D">
            <w:pPr>
              <w:pStyle w:val="a4"/>
              <w:spacing w:before="0" w:beforeAutospacing="0" w:after="0" w:afterAutospacing="0"/>
              <w:ind w:firstLine="720"/>
              <w:contextualSpacing/>
              <w:jc w:val="both"/>
              <w:rPr>
                <w:sz w:val="28"/>
                <w:szCs w:val="28"/>
              </w:rPr>
            </w:pPr>
            <w:r>
              <w:rPr>
                <w:bCs/>
                <w:iCs/>
                <w:sz w:val="28"/>
                <w:szCs w:val="28"/>
              </w:rPr>
              <w:t xml:space="preserve">Поняття множинності злочинів. </w:t>
            </w:r>
            <w:r>
              <w:rPr>
                <w:sz w:val="28"/>
                <w:szCs w:val="28"/>
              </w:rPr>
              <w:t xml:space="preserve">Ознаки множинності злочинів. Види множинності </w:t>
            </w:r>
            <w:proofErr w:type="spellStart"/>
            <w:r>
              <w:rPr>
                <w:sz w:val="28"/>
                <w:szCs w:val="28"/>
              </w:rPr>
              <w:t>злочинів.</w:t>
            </w:r>
            <w:r>
              <w:rPr>
                <w:bCs/>
                <w:iCs/>
                <w:sz w:val="28"/>
                <w:szCs w:val="28"/>
              </w:rPr>
              <w:t>Одиничний</w:t>
            </w:r>
            <w:proofErr w:type="spellEnd"/>
            <w:r>
              <w:rPr>
                <w:bCs/>
                <w:iCs/>
                <w:sz w:val="28"/>
                <w:szCs w:val="28"/>
              </w:rPr>
              <w:t xml:space="preserve"> злочин. </w:t>
            </w:r>
            <w:r>
              <w:rPr>
                <w:sz w:val="28"/>
                <w:szCs w:val="28"/>
              </w:rPr>
              <w:t xml:space="preserve">Поняття одиничного злочину. Види одиничних злочинів. Злочини, що продовжуються. Злочини, що тривають. Складені злочини. </w:t>
            </w:r>
            <w:r>
              <w:rPr>
                <w:bCs/>
                <w:iCs/>
                <w:sz w:val="28"/>
                <w:szCs w:val="28"/>
              </w:rPr>
              <w:t xml:space="preserve">Сукупність злочинів. </w:t>
            </w:r>
            <w:r>
              <w:rPr>
                <w:sz w:val="28"/>
                <w:szCs w:val="28"/>
              </w:rPr>
              <w:t xml:space="preserve">Поняття та ознаки сукупності злочинів. Відмінність сукупності злочинів та конкуренції кримінально-правових норм. Види сукупності злочинів. Особливості кваліфікації сукупності </w:t>
            </w:r>
            <w:proofErr w:type="spellStart"/>
            <w:r>
              <w:rPr>
                <w:sz w:val="28"/>
                <w:szCs w:val="28"/>
              </w:rPr>
              <w:t>злочинів.</w:t>
            </w:r>
            <w:r>
              <w:rPr>
                <w:bCs/>
                <w:iCs/>
                <w:sz w:val="28"/>
                <w:szCs w:val="28"/>
              </w:rPr>
              <w:t>Повторність</w:t>
            </w:r>
            <w:proofErr w:type="spellEnd"/>
            <w:r>
              <w:rPr>
                <w:bCs/>
                <w:iCs/>
                <w:sz w:val="28"/>
                <w:szCs w:val="28"/>
              </w:rPr>
              <w:t xml:space="preserve"> злочинів. </w:t>
            </w:r>
            <w:r>
              <w:rPr>
                <w:sz w:val="28"/>
                <w:szCs w:val="28"/>
              </w:rPr>
              <w:t xml:space="preserve">Поняття та ознаки повторності злочинів. Відмінність повторності злочинів та злочинів, що продовжуються. Види повторності злочинів. Кримінально-правове значення повторності злочинів. Особливості кваліфікації повторності </w:t>
            </w:r>
            <w:proofErr w:type="spellStart"/>
            <w:r>
              <w:rPr>
                <w:sz w:val="28"/>
                <w:szCs w:val="28"/>
              </w:rPr>
              <w:t>злочинів.</w:t>
            </w:r>
            <w:r>
              <w:rPr>
                <w:bCs/>
                <w:iCs/>
                <w:sz w:val="28"/>
                <w:szCs w:val="28"/>
              </w:rPr>
              <w:t>Рецидив</w:t>
            </w:r>
            <w:proofErr w:type="spellEnd"/>
            <w:r>
              <w:rPr>
                <w:bCs/>
                <w:iCs/>
                <w:sz w:val="28"/>
                <w:szCs w:val="28"/>
              </w:rPr>
              <w:t xml:space="preserve"> злочинів. </w:t>
            </w:r>
            <w:r>
              <w:rPr>
                <w:sz w:val="28"/>
                <w:szCs w:val="28"/>
              </w:rPr>
              <w:t>Поняття та ознаки рецидиву злочинів. Відмінність рецидиву злочинів від повторності злочинів. Види рецидиву злочинів. Кримінально-правове значення рецидиву злочинів. Особливості кваліфікації рецидиву злочинів.</w:t>
            </w:r>
          </w:p>
          <w:p w:rsidR="0044198D" w:rsidRDefault="0044198D" w:rsidP="0044198D">
            <w:pPr>
              <w:pStyle w:val="a4"/>
              <w:spacing w:before="0" w:beforeAutospacing="0" w:after="0" w:afterAutospacing="0"/>
              <w:ind w:firstLine="720"/>
              <w:contextualSpacing/>
              <w:jc w:val="both"/>
              <w:rPr>
                <w:sz w:val="28"/>
                <w:szCs w:val="28"/>
              </w:rPr>
            </w:pPr>
          </w:p>
          <w:p w:rsidR="0044198D" w:rsidRDefault="0044198D" w:rsidP="0044198D">
            <w:pPr>
              <w:pStyle w:val="a4"/>
              <w:spacing w:before="0" w:beforeAutospacing="0" w:after="0" w:afterAutospacing="0"/>
              <w:ind w:firstLine="720"/>
              <w:contextualSpacing/>
              <w:jc w:val="both"/>
              <w:rPr>
                <w:bCs/>
                <w:sz w:val="28"/>
                <w:szCs w:val="28"/>
              </w:rPr>
            </w:pPr>
            <w:r>
              <w:rPr>
                <w:bCs/>
                <w:sz w:val="28"/>
                <w:szCs w:val="28"/>
              </w:rPr>
              <w:t xml:space="preserve">Тема 7. Обставини, що виключають злочинність діяння. </w:t>
            </w:r>
          </w:p>
          <w:p w:rsidR="0044198D" w:rsidRDefault="0044198D" w:rsidP="0044198D">
            <w:pPr>
              <w:pStyle w:val="a4"/>
              <w:spacing w:before="0" w:beforeAutospacing="0" w:after="0" w:afterAutospacing="0"/>
              <w:ind w:firstLine="720"/>
              <w:contextualSpacing/>
              <w:jc w:val="both"/>
              <w:rPr>
                <w:sz w:val="28"/>
                <w:szCs w:val="28"/>
              </w:rPr>
            </w:pPr>
            <w:r>
              <w:rPr>
                <w:bCs/>
                <w:iCs/>
                <w:sz w:val="28"/>
                <w:szCs w:val="28"/>
              </w:rPr>
              <w:t xml:space="preserve">Поняття обставин, що виключають злочинність діяння. </w:t>
            </w:r>
            <w:r>
              <w:rPr>
                <w:sz w:val="28"/>
                <w:szCs w:val="28"/>
              </w:rPr>
              <w:t xml:space="preserve">Ознаки обставин, що виключають злочинність діяння та їх відмінність від злочинної поведінки. Класифікація обставин, що виключають злочинність </w:t>
            </w:r>
            <w:proofErr w:type="spellStart"/>
            <w:r>
              <w:rPr>
                <w:sz w:val="28"/>
                <w:szCs w:val="28"/>
              </w:rPr>
              <w:t>діяння.</w:t>
            </w:r>
            <w:r>
              <w:rPr>
                <w:bCs/>
                <w:iCs/>
                <w:sz w:val="28"/>
                <w:szCs w:val="28"/>
              </w:rPr>
              <w:t>Характеристика</w:t>
            </w:r>
            <w:proofErr w:type="spellEnd"/>
            <w:r>
              <w:rPr>
                <w:bCs/>
                <w:iCs/>
                <w:sz w:val="28"/>
                <w:szCs w:val="28"/>
              </w:rPr>
              <w:t xml:space="preserve"> обставин, що виключають злочинність діяння. </w:t>
            </w:r>
            <w:r>
              <w:rPr>
                <w:sz w:val="28"/>
                <w:szCs w:val="28"/>
              </w:rPr>
              <w:t>Необхідна оборона. Уявна оборона. Затримання особи, що вчинила злочин. Крайня необхідність. Фізичний або психічний примус. Виконання наказу або розпорядження. Діяння, пов’язане з ризиком. Виконання спеціального завдання з попередження чи розкриття злочинної діяльності організованої групи або злочинної організації.</w:t>
            </w:r>
          </w:p>
          <w:p w:rsidR="0044198D" w:rsidRDefault="0044198D" w:rsidP="0044198D">
            <w:pPr>
              <w:pStyle w:val="a4"/>
              <w:spacing w:before="0" w:beforeAutospacing="0" w:after="0" w:afterAutospacing="0"/>
              <w:ind w:firstLine="720"/>
              <w:contextualSpacing/>
              <w:jc w:val="both"/>
              <w:rPr>
                <w:sz w:val="28"/>
                <w:szCs w:val="28"/>
              </w:rPr>
            </w:pPr>
          </w:p>
          <w:p w:rsidR="0044198D" w:rsidRDefault="0044198D" w:rsidP="0044198D">
            <w:pPr>
              <w:pStyle w:val="a4"/>
              <w:spacing w:before="0" w:beforeAutospacing="0" w:after="0" w:afterAutospacing="0"/>
              <w:ind w:firstLine="720"/>
              <w:contextualSpacing/>
              <w:jc w:val="both"/>
              <w:rPr>
                <w:bCs/>
                <w:sz w:val="28"/>
                <w:szCs w:val="28"/>
              </w:rPr>
            </w:pPr>
            <w:r>
              <w:rPr>
                <w:bCs/>
                <w:sz w:val="28"/>
                <w:szCs w:val="28"/>
              </w:rPr>
              <w:t>Тема 8. Звільнення від кримінальної відповідальності.</w:t>
            </w:r>
          </w:p>
          <w:p w:rsidR="0044198D" w:rsidRDefault="0044198D" w:rsidP="0044198D">
            <w:pPr>
              <w:pStyle w:val="a4"/>
              <w:spacing w:before="0" w:beforeAutospacing="0" w:after="0" w:afterAutospacing="0"/>
              <w:ind w:firstLine="720"/>
              <w:contextualSpacing/>
              <w:jc w:val="both"/>
              <w:rPr>
                <w:sz w:val="28"/>
                <w:szCs w:val="28"/>
              </w:rPr>
            </w:pPr>
            <w:r>
              <w:rPr>
                <w:bCs/>
                <w:iCs/>
                <w:sz w:val="28"/>
                <w:szCs w:val="28"/>
              </w:rPr>
              <w:t xml:space="preserve">Поняття звільнення від кримінальної відповідальності. </w:t>
            </w:r>
            <w:r>
              <w:rPr>
                <w:sz w:val="28"/>
                <w:szCs w:val="28"/>
              </w:rPr>
              <w:t xml:space="preserve">Ознаки звільнення від кримінальної відповідальності. Класифікація видів звільнення від кримінальної відповідальності. Відмінність звільнення від кримінальної відповідальності від її </w:t>
            </w:r>
            <w:proofErr w:type="spellStart"/>
            <w:r>
              <w:rPr>
                <w:sz w:val="28"/>
                <w:szCs w:val="28"/>
              </w:rPr>
              <w:t>виключення.</w:t>
            </w:r>
            <w:r>
              <w:rPr>
                <w:bCs/>
                <w:iCs/>
                <w:sz w:val="28"/>
                <w:szCs w:val="28"/>
              </w:rPr>
              <w:t>Характеристика</w:t>
            </w:r>
            <w:proofErr w:type="spellEnd"/>
            <w:r>
              <w:rPr>
                <w:bCs/>
                <w:iCs/>
                <w:sz w:val="28"/>
                <w:szCs w:val="28"/>
              </w:rPr>
              <w:t xml:space="preserve"> окремих видів звільнення від </w:t>
            </w:r>
            <w:proofErr w:type="spellStart"/>
            <w:r>
              <w:rPr>
                <w:bCs/>
                <w:iCs/>
                <w:sz w:val="28"/>
                <w:szCs w:val="28"/>
              </w:rPr>
              <w:t>кримінальноївідповідальності</w:t>
            </w:r>
            <w:proofErr w:type="spellEnd"/>
            <w:r>
              <w:rPr>
                <w:bCs/>
                <w:iCs/>
                <w:sz w:val="28"/>
                <w:szCs w:val="28"/>
              </w:rPr>
              <w:t xml:space="preserve">. </w:t>
            </w:r>
            <w:r>
              <w:rPr>
                <w:sz w:val="28"/>
                <w:szCs w:val="28"/>
              </w:rPr>
              <w:t xml:space="preserve">Звільнення від кримінальної відповідальності у зв’язку з дійовим каяттям. Звільнення від кримінальної відповідальності у зв’язку з примиренням винного з потерпілим. Звільнення від кримінальної відповідальності у зв’язку з передачею особи на поруки. Звільнення від кримінальної відповідальності у зв’язку зі зміною обстановки. Звільнення від кримінальної відповідальності у зв’язку із закінченням </w:t>
            </w:r>
            <w:proofErr w:type="spellStart"/>
            <w:r>
              <w:rPr>
                <w:sz w:val="28"/>
                <w:szCs w:val="28"/>
              </w:rPr>
              <w:t>троків</w:t>
            </w:r>
            <w:proofErr w:type="spellEnd"/>
            <w:r>
              <w:rPr>
                <w:sz w:val="28"/>
                <w:szCs w:val="28"/>
              </w:rPr>
              <w:t xml:space="preserve"> давності. Звільнення від кримінальної відповідальності неповнолітніх. </w:t>
            </w:r>
          </w:p>
          <w:p w:rsidR="0044198D" w:rsidRDefault="0044198D" w:rsidP="0044198D">
            <w:pPr>
              <w:pStyle w:val="a4"/>
              <w:spacing w:before="0" w:beforeAutospacing="0" w:after="0" w:afterAutospacing="0"/>
              <w:ind w:firstLine="720"/>
              <w:contextualSpacing/>
              <w:jc w:val="both"/>
              <w:rPr>
                <w:sz w:val="28"/>
                <w:szCs w:val="28"/>
              </w:rPr>
            </w:pPr>
          </w:p>
          <w:p w:rsidR="0044198D" w:rsidRDefault="0044198D" w:rsidP="0044198D">
            <w:pPr>
              <w:pStyle w:val="a4"/>
              <w:spacing w:before="0" w:beforeAutospacing="0" w:after="0" w:afterAutospacing="0"/>
              <w:ind w:firstLine="720"/>
              <w:contextualSpacing/>
              <w:jc w:val="both"/>
              <w:rPr>
                <w:bCs/>
                <w:sz w:val="28"/>
                <w:szCs w:val="28"/>
              </w:rPr>
            </w:pPr>
            <w:r>
              <w:rPr>
                <w:bCs/>
                <w:sz w:val="28"/>
                <w:szCs w:val="28"/>
              </w:rPr>
              <w:t xml:space="preserve">Тема 9. Вчення про покарання. </w:t>
            </w:r>
          </w:p>
          <w:p w:rsidR="0044198D" w:rsidRDefault="0044198D" w:rsidP="0044198D">
            <w:pPr>
              <w:pStyle w:val="a4"/>
              <w:spacing w:before="0" w:beforeAutospacing="0" w:after="0" w:afterAutospacing="0"/>
              <w:ind w:firstLine="720"/>
              <w:contextualSpacing/>
              <w:jc w:val="both"/>
              <w:rPr>
                <w:sz w:val="28"/>
                <w:szCs w:val="28"/>
              </w:rPr>
            </w:pPr>
            <w:r>
              <w:rPr>
                <w:bCs/>
                <w:iCs/>
                <w:sz w:val="28"/>
                <w:szCs w:val="28"/>
              </w:rPr>
              <w:t xml:space="preserve">Поняття покарання. </w:t>
            </w:r>
            <w:r>
              <w:rPr>
                <w:sz w:val="28"/>
                <w:szCs w:val="28"/>
              </w:rPr>
              <w:t xml:space="preserve">Поняття та ознаки покарання. Відмінність покарання від інших заходів кримінально-правового характеру. Мета </w:t>
            </w:r>
            <w:proofErr w:type="spellStart"/>
            <w:r>
              <w:rPr>
                <w:sz w:val="28"/>
                <w:szCs w:val="28"/>
              </w:rPr>
              <w:t>покарання.</w:t>
            </w:r>
            <w:r>
              <w:rPr>
                <w:bCs/>
                <w:iCs/>
                <w:sz w:val="28"/>
                <w:szCs w:val="28"/>
              </w:rPr>
              <w:t>Система</w:t>
            </w:r>
            <w:proofErr w:type="spellEnd"/>
            <w:r>
              <w:rPr>
                <w:bCs/>
                <w:iCs/>
                <w:sz w:val="28"/>
                <w:szCs w:val="28"/>
              </w:rPr>
              <w:t xml:space="preserve"> покарань. </w:t>
            </w:r>
            <w:r>
              <w:rPr>
                <w:sz w:val="28"/>
                <w:szCs w:val="28"/>
              </w:rPr>
              <w:t xml:space="preserve">Ознаки системи покарань. Види покарань. Покарання, які можуть </w:t>
            </w:r>
            <w:r>
              <w:rPr>
                <w:sz w:val="28"/>
                <w:szCs w:val="28"/>
              </w:rPr>
              <w:lastRenderedPageBreak/>
              <w:t xml:space="preserve">призначатися неповнолітнім. </w:t>
            </w:r>
            <w:r>
              <w:rPr>
                <w:bCs/>
                <w:iCs/>
                <w:sz w:val="28"/>
                <w:szCs w:val="28"/>
              </w:rPr>
              <w:t xml:space="preserve">Основні та додаткові покарання. </w:t>
            </w:r>
            <w:r>
              <w:rPr>
                <w:sz w:val="28"/>
                <w:szCs w:val="28"/>
              </w:rPr>
              <w:t xml:space="preserve">Основні покарання. Додаткові покарання. Покарання, які можуть призначатися і як основні, і як додаткові. Особливості призначення основних та додаткових </w:t>
            </w:r>
            <w:proofErr w:type="spellStart"/>
            <w:r>
              <w:rPr>
                <w:sz w:val="28"/>
                <w:szCs w:val="28"/>
              </w:rPr>
              <w:t>покарань.</w:t>
            </w:r>
            <w:r>
              <w:rPr>
                <w:bCs/>
                <w:iCs/>
                <w:sz w:val="28"/>
                <w:szCs w:val="28"/>
              </w:rPr>
              <w:t>Загальні</w:t>
            </w:r>
            <w:proofErr w:type="spellEnd"/>
            <w:r>
              <w:rPr>
                <w:bCs/>
                <w:iCs/>
                <w:sz w:val="28"/>
                <w:szCs w:val="28"/>
              </w:rPr>
              <w:t xml:space="preserve"> засади призначення покарання. </w:t>
            </w:r>
            <w:r>
              <w:rPr>
                <w:sz w:val="28"/>
                <w:szCs w:val="28"/>
              </w:rPr>
              <w:t xml:space="preserve">Загальні засади призначення покарання. Обставини, які пом’якшують покарання. Обставини, які обтяжують покарання. </w:t>
            </w:r>
            <w:r>
              <w:rPr>
                <w:bCs/>
                <w:iCs/>
                <w:sz w:val="28"/>
                <w:szCs w:val="28"/>
              </w:rPr>
              <w:t xml:space="preserve">Спеціальні засади призначення покарання. </w:t>
            </w:r>
            <w:r>
              <w:rPr>
                <w:sz w:val="28"/>
                <w:szCs w:val="28"/>
              </w:rPr>
              <w:t xml:space="preserve">Призначення покарання за незакінчений злочин та злочин, вчинений у співучасті. Призначення більш м’якого покарання, ніж передбачено законом. Призначення покарання за наявності обставин, що пом’якшують покарання. Призначення покарання за сукупністю злочинів. призначення покарання за сукупністю </w:t>
            </w:r>
            <w:proofErr w:type="spellStart"/>
            <w:r>
              <w:rPr>
                <w:sz w:val="28"/>
                <w:szCs w:val="28"/>
              </w:rPr>
              <w:t>вироків</w:t>
            </w:r>
            <w:proofErr w:type="spellEnd"/>
            <w:r>
              <w:rPr>
                <w:sz w:val="28"/>
                <w:szCs w:val="28"/>
              </w:rPr>
              <w:t xml:space="preserve">. Особливості призначення покарання неповнолітнім. Правила складання покарань та зарахування строку попереднього </w:t>
            </w:r>
            <w:proofErr w:type="spellStart"/>
            <w:r>
              <w:rPr>
                <w:sz w:val="28"/>
                <w:szCs w:val="28"/>
              </w:rPr>
              <w:t>ув’язнення.</w:t>
            </w:r>
            <w:r>
              <w:rPr>
                <w:bCs/>
                <w:iCs/>
                <w:sz w:val="28"/>
                <w:szCs w:val="28"/>
              </w:rPr>
              <w:t>Судимість</w:t>
            </w:r>
            <w:proofErr w:type="spellEnd"/>
            <w:r>
              <w:rPr>
                <w:bCs/>
                <w:iCs/>
                <w:sz w:val="28"/>
                <w:szCs w:val="28"/>
              </w:rPr>
              <w:t xml:space="preserve">. </w:t>
            </w:r>
            <w:r>
              <w:rPr>
                <w:sz w:val="28"/>
                <w:szCs w:val="28"/>
              </w:rPr>
              <w:t xml:space="preserve">Ознаки судимості. Правові наслідки судимості. Погашення судимості. Зняття судимості. Особливості погашення та зняття судимості неповнолітніх. </w:t>
            </w:r>
            <w:r>
              <w:rPr>
                <w:bCs/>
                <w:sz w:val="28"/>
                <w:szCs w:val="28"/>
              </w:rPr>
              <w:t xml:space="preserve">Звільнення від покарання та його </w:t>
            </w:r>
            <w:proofErr w:type="spellStart"/>
            <w:r>
              <w:rPr>
                <w:bCs/>
                <w:sz w:val="28"/>
                <w:szCs w:val="28"/>
              </w:rPr>
              <w:t>відбування.</w:t>
            </w:r>
            <w:r>
              <w:rPr>
                <w:bCs/>
                <w:iCs/>
                <w:sz w:val="28"/>
                <w:szCs w:val="28"/>
              </w:rPr>
              <w:t>Поняття</w:t>
            </w:r>
            <w:proofErr w:type="spellEnd"/>
            <w:r>
              <w:rPr>
                <w:bCs/>
                <w:iCs/>
                <w:sz w:val="28"/>
                <w:szCs w:val="28"/>
              </w:rPr>
              <w:t xml:space="preserve"> звільнення від покарання та його </w:t>
            </w:r>
            <w:proofErr w:type="spellStart"/>
            <w:r>
              <w:rPr>
                <w:bCs/>
                <w:iCs/>
                <w:sz w:val="28"/>
                <w:szCs w:val="28"/>
              </w:rPr>
              <w:t>відбування.</w:t>
            </w:r>
            <w:r>
              <w:rPr>
                <w:sz w:val="28"/>
                <w:szCs w:val="28"/>
              </w:rPr>
              <w:t>Ознаки</w:t>
            </w:r>
            <w:proofErr w:type="spellEnd"/>
            <w:r>
              <w:rPr>
                <w:sz w:val="28"/>
                <w:szCs w:val="28"/>
              </w:rPr>
              <w:t xml:space="preserve"> звільнення від покарання та його відбування. Відмінність звільнення від покарання та його відбування і звільнення від кримінальної відповідальності. Види звільнення від покарання та його відбування. Особливості звільнення від покарання та його відбування за корупційні </w:t>
            </w:r>
            <w:proofErr w:type="spellStart"/>
            <w:r>
              <w:rPr>
                <w:sz w:val="28"/>
                <w:szCs w:val="28"/>
              </w:rPr>
              <w:t>злочини.</w:t>
            </w:r>
            <w:r>
              <w:rPr>
                <w:bCs/>
                <w:iCs/>
                <w:sz w:val="28"/>
                <w:szCs w:val="28"/>
              </w:rPr>
              <w:t>Характеристика</w:t>
            </w:r>
            <w:proofErr w:type="spellEnd"/>
            <w:r>
              <w:rPr>
                <w:bCs/>
                <w:iCs/>
                <w:sz w:val="28"/>
                <w:szCs w:val="28"/>
              </w:rPr>
              <w:t xml:space="preserve"> видів звільнення від покарання та його відбування. </w:t>
            </w:r>
            <w:r>
              <w:rPr>
                <w:sz w:val="28"/>
                <w:szCs w:val="28"/>
              </w:rPr>
              <w:t xml:space="preserve">Звільнення від покарання у зв’язку з втратою особою суспільної небезпечності. Звільнення від відбування покарання з випробуванням. Звільнення від відбування покарання з випробовуванням вагітних жінок і жінок, які мають дітей віком до семи років. Звільнення від відбування покарання у зв’язку із закінченням строків давності виконання обвинувального </w:t>
            </w:r>
            <w:proofErr w:type="spellStart"/>
            <w:r>
              <w:rPr>
                <w:sz w:val="28"/>
                <w:szCs w:val="28"/>
              </w:rPr>
              <w:t>вироку</w:t>
            </w:r>
            <w:proofErr w:type="spellEnd"/>
            <w:r>
              <w:rPr>
                <w:sz w:val="28"/>
                <w:szCs w:val="28"/>
              </w:rPr>
              <w:t>. Умовно-дострокове звільнення від відбування покарання. Заміна невідбутої частини покарання більш м’яким. Звільнення від відбування покарання вагітних жінок і жінок, які мають дітей віком до трьох років. Звільнення від покарання за хворобою. Звільнення від відбування покарання на підставі закону про амністію. Звільнення від відбування покарання на підставі указу про помилування.</w:t>
            </w:r>
          </w:p>
          <w:p w:rsidR="0044198D" w:rsidRDefault="0044198D" w:rsidP="0044198D">
            <w:pPr>
              <w:pStyle w:val="a4"/>
              <w:spacing w:before="0" w:beforeAutospacing="0" w:after="0" w:afterAutospacing="0"/>
              <w:ind w:firstLine="720"/>
              <w:contextualSpacing/>
              <w:jc w:val="both"/>
              <w:rPr>
                <w:sz w:val="28"/>
                <w:szCs w:val="28"/>
              </w:rPr>
            </w:pPr>
          </w:p>
          <w:p w:rsidR="0044198D" w:rsidRDefault="0044198D" w:rsidP="0044198D">
            <w:pPr>
              <w:pStyle w:val="a4"/>
              <w:spacing w:before="0" w:beforeAutospacing="0" w:after="0" w:afterAutospacing="0"/>
              <w:ind w:firstLine="720"/>
              <w:contextualSpacing/>
              <w:jc w:val="both"/>
              <w:rPr>
                <w:bCs/>
                <w:iCs/>
                <w:sz w:val="28"/>
                <w:szCs w:val="28"/>
              </w:rPr>
            </w:pPr>
            <w:r>
              <w:rPr>
                <w:bCs/>
                <w:sz w:val="28"/>
                <w:szCs w:val="28"/>
              </w:rPr>
              <w:t xml:space="preserve">Тема 10. Інші заходи кримінально-правового характеру. </w:t>
            </w:r>
            <w:r>
              <w:rPr>
                <w:sz w:val="28"/>
                <w:szCs w:val="28"/>
              </w:rPr>
              <w:t xml:space="preserve">Особливості кримінальної відповідальності та покарання неповнолітніх. </w:t>
            </w:r>
            <w:r>
              <w:rPr>
                <w:bCs/>
                <w:iCs/>
                <w:sz w:val="28"/>
                <w:szCs w:val="28"/>
              </w:rPr>
              <w:t xml:space="preserve">Примусові заходи медичного характеру. </w:t>
            </w:r>
          </w:p>
          <w:p w:rsidR="0044198D" w:rsidRDefault="0044198D" w:rsidP="0044198D">
            <w:pPr>
              <w:pStyle w:val="a4"/>
              <w:spacing w:before="0" w:beforeAutospacing="0" w:after="0" w:afterAutospacing="0"/>
              <w:ind w:firstLine="720"/>
              <w:contextualSpacing/>
              <w:jc w:val="both"/>
              <w:rPr>
                <w:sz w:val="28"/>
                <w:szCs w:val="28"/>
              </w:rPr>
            </w:pPr>
            <w:r>
              <w:rPr>
                <w:sz w:val="28"/>
                <w:szCs w:val="28"/>
              </w:rPr>
              <w:t xml:space="preserve">Поняття та мета примусових заходів медичного характеру. Особи, до яких застосовуються примусові заходи медичного характеру. Види примусових заходів медичного </w:t>
            </w:r>
            <w:proofErr w:type="spellStart"/>
            <w:r>
              <w:rPr>
                <w:sz w:val="28"/>
                <w:szCs w:val="28"/>
              </w:rPr>
              <w:t>характеру.</w:t>
            </w:r>
            <w:r>
              <w:rPr>
                <w:bCs/>
                <w:iCs/>
                <w:sz w:val="28"/>
                <w:szCs w:val="28"/>
              </w:rPr>
              <w:t>Примусове</w:t>
            </w:r>
            <w:proofErr w:type="spellEnd"/>
            <w:r>
              <w:rPr>
                <w:bCs/>
                <w:iCs/>
                <w:sz w:val="28"/>
                <w:szCs w:val="28"/>
              </w:rPr>
              <w:t xml:space="preserve"> лікування. </w:t>
            </w:r>
            <w:r>
              <w:rPr>
                <w:sz w:val="28"/>
                <w:szCs w:val="28"/>
              </w:rPr>
              <w:t xml:space="preserve">Поняття примусового лікування. Відмінність примусового лікування та примусових заходів медичного </w:t>
            </w:r>
            <w:proofErr w:type="spellStart"/>
            <w:r>
              <w:rPr>
                <w:sz w:val="28"/>
                <w:szCs w:val="28"/>
              </w:rPr>
              <w:t>характеру.Підстави</w:t>
            </w:r>
            <w:proofErr w:type="spellEnd"/>
            <w:r>
              <w:rPr>
                <w:sz w:val="28"/>
                <w:szCs w:val="28"/>
              </w:rPr>
              <w:t xml:space="preserve"> та умови застосування примусового лікування</w:t>
            </w:r>
            <w:r>
              <w:rPr>
                <w:bCs/>
                <w:sz w:val="28"/>
                <w:szCs w:val="28"/>
              </w:rPr>
              <w:t xml:space="preserve">. </w:t>
            </w:r>
            <w:r>
              <w:rPr>
                <w:bCs/>
                <w:iCs/>
                <w:sz w:val="28"/>
                <w:szCs w:val="28"/>
              </w:rPr>
              <w:t xml:space="preserve">Спеціальна конфіскація. </w:t>
            </w:r>
            <w:r>
              <w:rPr>
                <w:sz w:val="28"/>
                <w:szCs w:val="28"/>
              </w:rPr>
              <w:t xml:space="preserve">Поняття спеціальної конфіскації. Відмінність спеціальної конфіскації та конфіскації майна. Підстави застосування спеціальної конфіскації. Майно, що підлягає Підстави і принципи застосування кримінальної відповідальності до </w:t>
            </w:r>
            <w:proofErr w:type="spellStart"/>
            <w:r>
              <w:rPr>
                <w:sz w:val="28"/>
                <w:szCs w:val="28"/>
              </w:rPr>
              <w:t>неповнолітніх.Звільнення</w:t>
            </w:r>
            <w:proofErr w:type="spellEnd"/>
            <w:r>
              <w:rPr>
                <w:sz w:val="28"/>
                <w:szCs w:val="28"/>
              </w:rPr>
              <w:t xml:space="preserve"> від кримінальної відповідальності неповнолітніх. Примусові заходи </w:t>
            </w:r>
            <w:proofErr w:type="spellStart"/>
            <w:r>
              <w:rPr>
                <w:sz w:val="28"/>
                <w:szCs w:val="28"/>
              </w:rPr>
              <w:t>виховногохарактеру.Покарання</w:t>
            </w:r>
            <w:proofErr w:type="spellEnd"/>
            <w:r>
              <w:rPr>
                <w:sz w:val="28"/>
                <w:szCs w:val="28"/>
              </w:rPr>
              <w:t xml:space="preserve">, які застосовуються до неповнолітніх, та їх </w:t>
            </w:r>
            <w:r>
              <w:rPr>
                <w:sz w:val="28"/>
                <w:szCs w:val="28"/>
              </w:rPr>
              <w:lastRenderedPageBreak/>
              <w:t xml:space="preserve">особливості. </w:t>
            </w:r>
            <w:proofErr w:type="spellStart"/>
            <w:r>
              <w:rPr>
                <w:sz w:val="28"/>
                <w:szCs w:val="28"/>
              </w:rPr>
              <w:t>Призначенняпокарання</w:t>
            </w:r>
            <w:proofErr w:type="spellEnd"/>
            <w:r>
              <w:rPr>
                <w:sz w:val="28"/>
                <w:szCs w:val="28"/>
              </w:rPr>
              <w:t xml:space="preserve"> неповнолітнім. Звільнення від відбування покарання з випробуванням </w:t>
            </w:r>
            <w:proofErr w:type="spellStart"/>
            <w:r>
              <w:rPr>
                <w:sz w:val="28"/>
                <w:szCs w:val="28"/>
              </w:rPr>
              <w:t>щодонеповнолітніх</w:t>
            </w:r>
            <w:proofErr w:type="spellEnd"/>
            <w:r>
              <w:rPr>
                <w:sz w:val="28"/>
                <w:szCs w:val="28"/>
              </w:rPr>
              <w:t xml:space="preserve">. Звільнення від покарання з застосуванням примусових заходів </w:t>
            </w:r>
            <w:proofErr w:type="spellStart"/>
            <w:r>
              <w:rPr>
                <w:sz w:val="28"/>
                <w:szCs w:val="28"/>
              </w:rPr>
              <w:t>виховногохарактеру.Звільнення</w:t>
            </w:r>
            <w:proofErr w:type="spellEnd"/>
            <w:r>
              <w:rPr>
                <w:sz w:val="28"/>
                <w:szCs w:val="28"/>
              </w:rPr>
              <w:t xml:space="preserve"> від кримінальної відповідальності та відбування покарання не-повнолітніх у зв'язку із закінченням строків давності. Умовно-дострокове звільнення </w:t>
            </w:r>
            <w:proofErr w:type="spellStart"/>
            <w:r>
              <w:rPr>
                <w:sz w:val="28"/>
                <w:szCs w:val="28"/>
              </w:rPr>
              <w:t>відвідбування</w:t>
            </w:r>
            <w:proofErr w:type="spellEnd"/>
            <w:r>
              <w:rPr>
                <w:sz w:val="28"/>
                <w:szCs w:val="28"/>
              </w:rPr>
              <w:t xml:space="preserve"> покарання </w:t>
            </w:r>
            <w:proofErr w:type="spellStart"/>
            <w:r>
              <w:rPr>
                <w:sz w:val="28"/>
                <w:szCs w:val="28"/>
              </w:rPr>
              <w:t>неповнолітніх.Погашення</w:t>
            </w:r>
            <w:proofErr w:type="spellEnd"/>
            <w:r>
              <w:rPr>
                <w:sz w:val="28"/>
                <w:szCs w:val="28"/>
              </w:rPr>
              <w:t xml:space="preserve"> та зняття судимості щодо неповнолітніх.</w:t>
            </w:r>
          </w:p>
          <w:p w:rsidR="0044198D" w:rsidRDefault="0044198D" w:rsidP="0044198D">
            <w:pPr>
              <w:pStyle w:val="a4"/>
              <w:spacing w:before="0" w:beforeAutospacing="0" w:after="0" w:afterAutospacing="0"/>
              <w:ind w:firstLine="720"/>
              <w:contextualSpacing/>
              <w:jc w:val="both"/>
              <w:rPr>
                <w:sz w:val="28"/>
                <w:szCs w:val="28"/>
              </w:rPr>
            </w:pPr>
          </w:p>
          <w:p w:rsidR="0044198D" w:rsidRDefault="0044198D" w:rsidP="0044198D">
            <w:pPr>
              <w:pStyle w:val="a4"/>
              <w:spacing w:before="0" w:beforeAutospacing="0" w:after="0" w:afterAutospacing="0"/>
              <w:ind w:firstLine="720"/>
              <w:contextualSpacing/>
              <w:jc w:val="both"/>
              <w:rPr>
                <w:bCs/>
                <w:sz w:val="28"/>
                <w:szCs w:val="28"/>
              </w:rPr>
            </w:pPr>
            <w:r>
              <w:rPr>
                <w:sz w:val="28"/>
                <w:szCs w:val="28"/>
              </w:rPr>
              <w:t xml:space="preserve">Тема 11. </w:t>
            </w:r>
            <w:r>
              <w:rPr>
                <w:bCs/>
                <w:sz w:val="28"/>
                <w:szCs w:val="28"/>
              </w:rPr>
              <w:t>Поняття та види кваліфікації злочинів.</w:t>
            </w:r>
          </w:p>
          <w:p w:rsidR="0044198D" w:rsidRDefault="0044198D" w:rsidP="0044198D">
            <w:pPr>
              <w:pStyle w:val="a4"/>
              <w:spacing w:before="0" w:beforeAutospacing="0" w:after="0" w:afterAutospacing="0"/>
              <w:ind w:firstLine="720"/>
              <w:contextualSpacing/>
              <w:jc w:val="both"/>
              <w:rPr>
                <w:sz w:val="28"/>
                <w:szCs w:val="28"/>
              </w:rPr>
            </w:pPr>
            <w:r>
              <w:rPr>
                <w:bCs/>
                <w:sz w:val="28"/>
                <w:szCs w:val="28"/>
              </w:rPr>
              <w:t xml:space="preserve"> </w:t>
            </w:r>
            <w:r>
              <w:rPr>
                <w:sz w:val="28"/>
                <w:szCs w:val="28"/>
              </w:rPr>
              <w:t>Поняття та види кримінально-правої кваліфікації. Підстави кримінально-правової кваліфікації. Кваліфікація злочинів з урахуванням стадій їх вчинення. Кваліфікація злочинів, вчинених у співучасті. Кваліфікація множинності злочинів. Подолання конкуренції і колізії статей закону в процесі кримінально-правової кваліфікації.</w:t>
            </w:r>
          </w:p>
          <w:p w:rsidR="0044198D" w:rsidRDefault="0044198D" w:rsidP="0044198D">
            <w:pPr>
              <w:pStyle w:val="a4"/>
              <w:spacing w:before="0" w:beforeAutospacing="0" w:after="0" w:afterAutospacing="0"/>
              <w:ind w:firstLine="720"/>
              <w:contextualSpacing/>
              <w:jc w:val="both"/>
              <w:rPr>
                <w:sz w:val="28"/>
                <w:szCs w:val="28"/>
              </w:rPr>
            </w:pPr>
            <w:r>
              <w:rPr>
                <w:sz w:val="28"/>
                <w:szCs w:val="28"/>
              </w:rPr>
              <w:t xml:space="preserve"> </w:t>
            </w:r>
          </w:p>
          <w:p w:rsidR="0044198D" w:rsidRDefault="0044198D" w:rsidP="0044198D">
            <w:pPr>
              <w:pStyle w:val="a4"/>
              <w:spacing w:before="0" w:beforeAutospacing="0" w:after="0" w:afterAutospacing="0"/>
              <w:ind w:firstLine="709"/>
              <w:contextualSpacing/>
              <w:jc w:val="both"/>
              <w:rPr>
                <w:bCs/>
                <w:sz w:val="28"/>
                <w:szCs w:val="28"/>
              </w:rPr>
            </w:pPr>
            <w:r>
              <w:rPr>
                <w:sz w:val="28"/>
                <w:szCs w:val="28"/>
              </w:rPr>
              <w:t xml:space="preserve">Тема 12. </w:t>
            </w:r>
            <w:r>
              <w:rPr>
                <w:bCs/>
                <w:sz w:val="28"/>
                <w:szCs w:val="28"/>
              </w:rPr>
              <w:t>Злочини проти основ національної безпеки України.</w:t>
            </w:r>
          </w:p>
          <w:p w:rsidR="0044198D" w:rsidRDefault="0044198D" w:rsidP="0044198D">
            <w:pPr>
              <w:pStyle w:val="a4"/>
              <w:spacing w:before="0" w:beforeAutospacing="0" w:after="0" w:afterAutospacing="0"/>
              <w:ind w:firstLine="709"/>
              <w:contextualSpacing/>
              <w:jc w:val="both"/>
              <w:rPr>
                <w:sz w:val="28"/>
                <w:szCs w:val="28"/>
              </w:rPr>
            </w:pPr>
            <w:r>
              <w:rPr>
                <w:sz w:val="28"/>
                <w:szCs w:val="28"/>
              </w:rPr>
              <w:t xml:space="preserve">Об’єкт і предмет злочинів проти основ національної безпеки України. Суспільно небезпечні діяння у складах злочинів проти основ національної безпеки України. Суб’єкт злочинів проти основ національної безпеки України. Розмежування державної зради, шпигунства і диверсії. Суб’єктивна сторона злочинів проти основ національної безпеки України. </w:t>
            </w:r>
          </w:p>
          <w:p w:rsidR="0044198D" w:rsidRDefault="0044198D" w:rsidP="0044198D">
            <w:pPr>
              <w:pStyle w:val="a4"/>
              <w:spacing w:before="0" w:beforeAutospacing="0" w:after="0" w:afterAutospacing="0"/>
              <w:ind w:firstLine="709"/>
              <w:contextualSpacing/>
              <w:jc w:val="both"/>
              <w:rPr>
                <w:sz w:val="28"/>
                <w:szCs w:val="28"/>
              </w:rPr>
            </w:pPr>
          </w:p>
          <w:p w:rsidR="0044198D" w:rsidRDefault="0044198D" w:rsidP="0044198D">
            <w:pPr>
              <w:pStyle w:val="a4"/>
              <w:spacing w:before="0" w:beforeAutospacing="0" w:after="0" w:afterAutospacing="0"/>
              <w:ind w:firstLine="709"/>
              <w:contextualSpacing/>
              <w:jc w:val="both"/>
              <w:rPr>
                <w:bCs/>
                <w:sz w:val="28"/>
                <w:szCs w:val="28"/>
              </w:rPr>
            </w:pPr>
            <w:r>
              <w:rPr>
                <w:bCs/>
                <w:sz w:val="28"/>
                <w:szCs w:val="28"/>
              </w:rPr>
              <w:t>Тема 13. Злочини проти життя та здоров’я особи.</w:t>
            </w:r>
          </w:p>
          <w:p w:rsidR="0044198D" w:rsidRDefault="0044198D" w:rsidP="0044198D">
            <w:pPr>
              <w:pStyle w:val="a4"/>
              <w:spacing w:before="0" w:beforeAutospacing="0" w:after="0" w:afterAutospacing="0"/>
              <w:ind w:firstLine="709"/>
              <w:contextualSpacing/>
              <w:jc w:val="both"/>
              <w:rPr>
                <w:sz w:val="28"/>
                <w:szCs w:val="28"/>
              </w:rPr>
            </w:pPr>
            <w:r>
              <w:rPr>
                <w:bCs/>
                <w:iCs/>
                <w:sz w:val="28"/>
                <w:szCs w:val="28"/>
              </w:rPr>
              <w:t xml:space="preserve">Злочини проти життя особи. </w:t>
            </w:r>
            <w:r>
              <w:rPr>
                <w:sz w:val="28"/>
                <w:szCs w:val="28"/>
              </w:rPr>
              <w:t xml:space="preserve">Діяння у складі вбивства. Наслідки у складі вбивства. Кваліфіковані види умисного вбивства. Привілейовані види умисного вбивства. Посягання на життя окремих категорій </w:t>
            </w:r>
            <w:proofErr w:type="spellStart"/>
            <w:r>
              <w:rPr>
                <w:sz w:val="28"/>
                <w:szCs w:val="28"/>
              </w:rPr>
              <w:t>осіб.</w:t>
            </w:r>
            <w:r>
              <w:rPr>
                <w:bCs/>
                <w:iCs/>
                <w:sz w:val="28"/>
                <w:szCs w:val="28"/>
              </w:rPr>
              <w:t>Злочини</w:t>
            </w:r>
            <w:proofErr w:type="spellEnd"/>
            <w:r>
              <w:rPr>
                <w:bCs/>
                <w:iCs/>
                <w:sz w:val="28"/>
                <w:szCs w:val="28"/>
              </w:rPr>
              <w:t xml:space="preserve"> проти здоров’я особи. </w:t>
            </w:r>
            <w:r>
              <w:rPr>
                <w:sz w:val="28"/>
                <w:szCs w:val="28"/>
              </w:rPr>
              <w:t>Поняття і види тілесних ушкоджень. Суспільно небезпечні діяння у складах тілесних ушкоджень. Наслідки у складах тяжких тілесних ушкоджень. Розлад здоров’я як ознака тілесних ушкоджень. Втрата працездатності як ознака тілесних ушкоджень. Відмінність побоїв від тілесних ушкоджень. Відмінність катування від тілесних ушкоджень та побоїв. Розмежування складів залишення в небезпеці та ненадання допомоги особі, яка перебуває в небезпечному для життя стані.</w:t>
            </w:r>
          </w:p>
          <w:p w:rsidR="0044198D" w:rsidRDefault="0044198D" w:rsidP="0044198D">
            <w:pPr>
              <w:pStyle w:val="a4"/>
              <w:spacing w:before="0" w:beforeAutospacing="0" w:after="0" w:afterAutospacing="0"/>
              <w:ind w:firstLine="709"/>
              <w:contextualSpacing/>
              <w:jc w:val="both"/>
              <w:rPr>
                <w:sz w:val="28"/>
                <w:szCs w:val="28"/>
              </w:rPr>
            </w:pPr>
          </w:p>
          <w:p w:rsidR="0044198D" w:rsidRDefault="0044198D" w:rsidP="0044198D">
            <w:pPr>
              <w:pStyle w:val="a4"/>
              <w:spacing w:before="0" w:beforeAutospacing="0" w:after="0" w:afterAutospacing="0"/>
              <w:ind w:firstLine="709"/>
              <w:contextualSpacing/>
              <w:jc w:val="both"/>
              <w:rPr>
                <w:bCs/>
                <w:iCs/>
                <w:sz w:val="28"/>
                <w:szCs w:val="28"/>
              </w:rPr>
            </w:pPr>
            <w:r>
              <w:rPr>
                <w:sz w:val="28"/>
                <w:szCs w:val="28"/>
              </w:rPr>
              <w:t>Тема 14.</w:t>
            </w:r>
            <w:r>
              <w:rPr>
                <w:bCs/>
                <w:iCs/>
                <w:sz w:val="28"/>
                <w:szCs w:val="28"/>
              </w:rPr>
              <w:t xml:space="preserve">Злочини проти волі, честі та гідності особи. </w:t>
            </w:r>
          </w:p>
          <w:p w:rsidR="0044198D" w:rsidRDefault="0044198D" w:rsidP="0044198D">
            <w:pPr>
              <w:pStyle w:val="a4"/>
              <w:spacing w:before="0" w:beforeAutospacing="0" w:after="0" w:afterAutospacing="0"/>
              <w:ind w:firstLine="709"/>
              <w:contextualSpacing/>
              <w:jc w:val="both"/>
              <w:rPr>
                <w:sz w:val="28"/>
                <w:szCs w:val="28"/>
              </w:rPr>
            </w:pPr>
            <w:r>
              <w:rPr>
                <w:sz w:val="28"/>
                <w:szCs w:val="28"/>
              </w:rPr>
              <w:t>Поняття позбавлення волі та викрадення людини. Мета у складі захоплення заручників. Відмінність незаконного позбавлення волі або викрадення людини від захоплення заручників</w:t>
            </w:r>
            <w:r>
              <w:rPr>
                <w:iCs/>
                <w:sz w:val="28"/>
                <w:szCs w:val="28"/>
              </w:rPr>
              <w:t xml:space="preserve">. </w:t>
            </w:r>
            <w:r>
              <w:rPr>
                <w:sz w:val="28"/>
                <w:szCs w:val="28"/>
              </w:rPr>
              <w:t>Діяння у складі торгівлі людьми або іншої незаконної угоди щодо передачі людини.</w:t>
            </w:r>
          </w:p>
          <w:p w:rsidR="0044198D" w:rsidRDefault="0044198D" w:rsidP="0044198D">
            <w:pPr>
              <w:pStyle w:val="a4"/>
              <w:spacing w:before="0" w:beforeAutospacing="0" w:after="0" w:afterAutospacing="0"/>
              <w:ind w:firstLine="709"/>
              <w:contextualSpacing/>
              <w:jc w:val="both"/>
              <w:rPr>
                <w:sz w:val="28"/>
                <w:szCs w:val="28"/>
              </w:rPr>
            </w:pPr>
          </w:p>
          <w:p w:rsidR="0044198D" w:rsidRDefault="0044198D" w:rsidP="0044198D">
            <w:pPr>
              <w:pStyle w:val="a4"/>
              <w:spacing w:before="0" w:beforeAutospacing="0" w:after="0" w:afterAutospacing="0"/>
              <w:ind w:firstLine="709"/>
              <w:contextualSpacing/>
              <w:jc w:val="both"/>
              <w:rPr>
                <w:bCs/>
                <w:iCs/>
                <w:sz w:val="28"/>
                <w:szCs w:val="28"/>
              </w:rPr>
            </w:pPr>
            <w:r>
              <w:rPr>
                <w:bCs/>
                <w:iCs/>
                <w:sz w:val="28"/>
                <w:szCs w:val="28"/>
              </w:rPr>
              <w:t>Тема 15. Злочини проти статевої свободи та статевої недоторканості особи.</w:t>
            </w:r>
          </w:p>
          <w:p w:rsidR="0044198D" w:rsidRDefault="0044198D" w:rsidP="0044198D">
            <w:pPr>
              <w:pStyle w:val="a4"/>
              <w:spacing w:before="0" w:beforeAutospacing="0" w:after="0" w:afterAutospacing="0"/>
              <w:ind w:firstLine="709"/>
              <w:contextualSpacing/>
              <w:jc w:val="both"/>
              <w:rPr>
                <w:sz w:val="28"/>
                <w:szCs w:val="28"/>
              </w:rPr>
            </w:pPr>
            <w:r>
              <w:rPr>
                <w:sz w:val="28"/>
                <w:szCs w:val="28"/>
              </w:rPr>
              <w:t xml:space="preserve">Розмежування складів зґвалтування </w:t>
            </w:r>
            <w:proofErr w:type="spellStart"/>
            <w:r>
              <w:rPr>
                <w:sz w:val="28"/>
                <w:szCs w:val="28"/>
              </w:rPr>
              <w:t>тасексуального</w:t>
            </w:r>
            <w:proofErr w:type="spellEnd"/>
            <w:r>
              <w:rPr>
                <w:sz w:val="28"/>
                <w:szCs w:val="28"/>
              </w:rPr>
              <w:t xml:space="preserve"> насильства. Способи у складах зґвалтування та </w:t>
            </w:r>
            <w:proofErr w:type="spellStart"/>
            <w:r>
              <w:rPr>
                <w:sz w:val="28"/>
                <w:szCs w:val="28"/>
              </w:rPr>
              <w:t>нсексуального</w:t>
            </w:r>
            <w:proofErr w:type="spellEnd"/>
            <w:r>
              <w:rPr>
                <w:sz w:val="28"/>
                <w:szCs w:val="28"/>
              </w:rPr>
              <w:t xml:space="preserve"> насильства. Розмежування примушування до вступу в статевий зв’язок.</w:t>
            </w:r>
          </w:p>
          <w:p w:rsidR="0044198D" w:rsidRDefault="0044198D" w:rsidP="0044198D">
            <w:pPr>
              <w:pStyle w:val="a4"/>
              <w:spacing w:before="0" w:beforeAutospacing="0" w:after="0" w:afterAutospacing="0"/>
              <w:ind w:firstLine="709"/>
              <w:contextualSpacing/>
              <w:jc w:val="both"/>
              <w:rPr>
                <w:sz w:val="28"/>
                <w:szCs w:val="28"/>
              </w:rPr>
            </w:pPr>
          </w:p>
          <w:p w:rsidR="0044198D" w:rsidRDefault="0044198D" w:rsidP="0044198D">
            <w:pPr>
              <w:pStyle w:val="a4"/>
              <w:spacing w:before="0" w:beforeAutospacing="0" w:after="0" w:afterAutospacing="0"/>
              <w:ind w:firstLine="709"/>
              <w:contextualSpacing/>
              <w:jc w:val="both"/>
              <w:rPr>
                <w:sz w:val="28"/>
                <w:szCs w:val="28"/>
              </w:rPr>
            </w:pPr>
            <w:r>
              <w:rPr>
                <w:bCs/>
                <w:sz w:val="28"/>
                <w:szCs w:val="28"/>
              </w:rPr>
              <w:t xml:space="preserve">Тема 16. Злочини проти виборчих, трудових та інших особистих прав і </w:t>
            </w:r>
            <w:r>
              <w:rPr>
                <w:bCs/>
                <w:sz w:val="28"/>
                <w:szCs w:val="28"/>
              </w:rPr>
              <w:lastRenderedPageBreak/>
              <w:t>свобод людини і громадянина</w:t>
            </w:r>
            <w:r>
              <w:rPr>
                <w:sz w:val="28"/>
                <w:szCs w:val="28"/>
              </w:rPr>
              <w:t xml:space="preserve">. </w:t>
            </w:r>
          </w:p>
          <w:p w:rsidR="0044198D" w:rsidRDefault="0044198D" w:rsidP="0044198D">
            <w:pPr>
              <w:pStyle w:val="a4"/>
              <w:spacing w:before="0" w:beforeAutospacing="0" w:after="0" w:afterAutospacing="0"/>
              <w:ind w:firstLine="709"/>
              <w:contextualSpacing/>
              <w:jc w:val="both"/>
              <w:rPr>
                <w:sz w:val="28"/>
                <w:szCs w:val="28"/>
              </w:rPr>
            </w:pPr>
            <w:r>
              <w:rPr>
                <w:sz w:val="28"/>
                <w:szCs w:val="28"/>
              </w:rPr>
              <w:t xml:space="preserve">Діяння у складах злочинів проти виборчих прав. Діяння у складі порушення недоторканості житла громадян. Інформація, незаконні діяння щодо якої може утворювати окремі склади злочинів проти виборчих, трудових та інших особистих прав і свобод людини і громадянина. Діяння у складі грубого порушення законодавства про працю. Предмет у складі порушення авторського права і суміжних прав. Предмет у складі порушення прав на винахід корисну модель, </w:t>
            </w:r>
            <w:proofErr w:type="spellStart"/>
            <w:r>
              <w:rPr>
                <w:sz w:val="28"/>
                <w:szCs w:val="28"/>
              </w:rPr>
              <w:t>промисловийзразок</w:t>
            </w:r>
            <w:proofErr w:type="spellEnd"/>
            <w:r>
              <w:rPr>
                <w:sz w:val="28"/>
                <w:szCs w:val="28"/>
              </w:rPr>
              <w:t>, топографію інтегральної мікросхеми, сорт рослин, раціоналізаторську пропозицію.</w:t>
            </w:r>
          </w:p>
          <w:p w:rsidR="0044198D" w:rsidRDefault="0044198D" w:rsidP="0044198D">
            <w:pPr>
              <w:pStyle w:val="a4"/>
              <w:spacing w:before="0" w:beforeAutospacing="0" w:after="0" w:afterAutospacing="0"/>
              <w:ind w:firstLine="709"/>
              <w:contextualSpacing/>
              <w:jc w:val="both"/>
              <w:rPr>
                <w:sz w:val="28"/>
                <w:szCs w:val="28"/>
              </w:rPr>
            </w:pPr>
          </w:p>
          <w:p w:rsidR="0044198D" w:rsidRDefault="0044198D" w:rsidP="0044198D">
            <w:pPr>
              <w:pStyle w:val="a4"/>
              <w:spacing w:before="0" w:beforeAutospacing="0" w:after="0" w:afterAutospacing="0"/>
              <w:ind w:firstLine="709"/>
              <w:contextualSpacing/>
              <w:jc w:val="both"/>
              <w:rPr>
                <w:bCs/>
                <w:sz w:val="28"/>
                <w:szCs w:val="28"/>
              </w:rPr>
            </w:pPr>
            <w:r>
              <w:rPr>
                <w:bCs/>
                <w:sz w:val="28"/>
                <w:szCs w:val="28"/>
              </w:rPr>
              <w:t xml:space="preserve">Тема 17. Злочини проти власності. </w:t>
            </w:r>
          </w:p>
          <w:p w:rsidR="0044198D" w:rsidRDefault="0044198D" w:rsidP="0044198D">
            <w:pPr>
              <w:pStyle w:val="a4"/>
              <w:spacing w:before="0" w:beforeAutospacing="0" w:after="0" w:afterAutospacing="0"/>
              <w:ind w:firstLine="709"/>
              <w:contextualSpacing/>
              <w:jc w:val="both"/>
              <w:rPr>
                <w:sz w:val="28"/>
                <w:szCs w:val="28"/>
              </w:rPr>
            </w:pPr>
            <w:r>
              <w:rPr>
                <w:sz w:val="28"/>
                <w:szCs w:val="28"/>
              </w:rPr>
              <w:t xml:space="preserve">Загальні ознаки злочинів, пов’язаних з незаконним зверненням чужого майна на користь винуватого чи третіх осіб («розкрадання»). Форми «розкрадання». Момент закінчення «розкрадання». Таємність як ознака крадіжки. Відмінність крадіжки від грабежу. Діяння у складі розбою. Відмінність розбою від насильницького грабежу. Діяння у складі вимагання. Способи вимагання. Відмінність вимагання від розбою та грабежу. Способи вчинення шахрайства. Відмінність привласнення, розтрати та заволодіння чужим майном шляхом зловживання службовою особою своїм службовим становищем від інших форм «розкрадання» Відмінність шахрайства та заподіяння майнової шкоди шляхом обману чи зловживання довірою. </w:t>
            </w:r>
          </w:p>
          <w:p w:rsidR="0044198D" w:rsidRDefault="0044198D" w:rsidP="0044198D">
            <w:pPr>
              <w:pStyle w:val="a4"/>
              <w:spacing w:before="0" w:beforeAutospacing="0" w:after="0" w:afterAutospacing="0"/>
              <w:ind w:firstLine="709"/>
              <w:contextualSpacing/>
              <w:jc w:val="both"/>
              <w:rPr>
                <w:sz w:val="28"/>
                <w:szCs w:val="28"/>
              </w:rPr>
            </w:pPr>
          </w:p>
          <w:p w:rsidR="0044198D" w:rsidRDefault="0044198D" w:rsidP="0044198D">
            <w:pPr>
              <w:pStyle w:val="a4"/>
              <w:spacing w:before="0" w:beforeAutospacing="0" w:after="0" w:afterAutospacing="0"/>
              <w:ind w:firstLine="709"/>
              <w:contextualSpacing/>
              <w:jc w:val="both"/>
              <w:rPr>
                <w:bCs/>
                <w:sz w:val="28"/>
                <w:szCs w:val="28"/>
              </w:rPr>
            </w:pPr>
            <w:r>
              <w:rPr>
                <w:bCs/>
                <w:sz w:val="28"/>
                <w:szCs w:val="28"/>
              </w:rPr>
              <w:t>Тема 18. Злочини проти громадської безпеки.</w:t>
            </w:r>
          </w:p>
          <w:p w:rsidR="0044198D" w:rsidRDefault="0044198D" w:rsidP="0044198D">
            <w:pPr>
              <w:pStyle w:val="a4"/>
              <w:spacing w:before="0" w:beforeAutospacing="0" w:after="0" w:afterAutospacing="0"/>
              <w:ind w:firstLine="709"/>
              <w:contextualSpacing/>
              <w:jc w:val="both"/>
              <w:rPr>
                <w:sz w:val="28"/>
                <w:szCs w:val="28"/>
              </w:rPr>
            </w:pPr>
            <w:r>
              <w:rPr>
                <w:sz w:val="28"/>
                <w:szCs w:val="28"/>
              </w:rPr>
              <w:t xml:space="preserve">Діяння у складі створення злочинної організації. Особливості кваліфікації злочинів, вчинених у складі злочинної організації. Поняття банди. Діяння у складі бандитизм. Поняття воєнізованого та збройного формування, відмінність між ними. Поняття терористичної групи та терористичної організації. Діяння у складі терористичного акту. Мета у складі терористичного акту. Незаконні діяння зі зброєю, що можуть утворювати склади злочинів </w:t>
            </w:r>
            <w:proofErr w:type="spellStart"/>
            <w:r>
              <w:rPr>
                <w:sz w:val="28"/>
                <w:szCs w:val="28"/>
              </w:rPr>
              <w:t>протии</w:t>
            </w:r>
            <w:proofErr w:type="spellEnd"/>
            <w:r>
              <w:rPr>
                <w:sz w:val="28"/>
                <w:szCs w:val="28"/>
              </w:rPr>
              <w:t xml:space="preserve"> громадської безпеки.</w:t>
            </w:r>
          </w:p>
          <w:p w:rsidR="0044198D" w:rsidRDefault="0044198D" w:rsidP="0044198D">
            <w:pPr>
              <w:pStyle w:val="a4"/>
              <w:spacing w:before="0" w:beforeAutospacing="0" w:after="0" w:afterAutospacing="0"/>
              <w:ind w:firstLine="709"/>
              <w:contextualSpacing/>
              <w:jc w:val="both"/>
              <w:rPr>
                <w:sz w:val="28"/>
                <w:szCs w:val="28"/>
              </w:rPr>
            </w:pPr>
          </w:p>
          <w:p w:rsidR="0044198D" w:rsidRDefault="0044198D" w:rsidP="0044198D">
            <w:pPr>
              <w:pStyle w:val="a4"/>
              <w:spacing w:before="0" w:beforeAutospacing="0" w:after="0" w:afterAutospacing="0"/>
              <w:ind w:firstLine="709"/>
              <w:contextualSpacing/>
              <w:jc w:val="both"/>
              <w:rPr>
                <w:sz w:val="28"/>
                <w:szCs w:val="28"/>
              </w:rPr>
            </w:pPr>
            <w:r>
              <w:rPr>
                <w:sz w:val="28"/>
                <w:szCs w:val="28"/>
              </w:rPr>
              <w:t xml:space="preserve">Тема 19. Злочини проти безпеки виробництва. </w:t>
            </w:r>
          </w:p>
          <w:p w:rsidR="0044198D" w:rsidRDefault="0044198D" w:rsidP="0044198D">
            <w:pPr>
              <w:pStyle w:val="a4"/>
              <w:spacing w:before="0" w:beforeAutospacing="0" w:after="0" w:afterAutospacing="0"/>
              <w:ind w:firstLine="709"/>
              <w:contextualSpacing/>
              <w:jc w:val="both"/>
              <w:rPr>
                <w:sz w:val="28"/>
                <w:szCs w:val="28"/>
              </w:rPr>
            </w:pPr>
            <w:r>
              <w:rPr>
                <w:sz w:val="28"/>
                <w:szCs w:val="28"/>
              </w:rPr>
              <w:t xml:space="preserve">Діяння у складах злочинів проти безпеки виробництва. Основний й додатковий безпосередні об’єкти злочину. </w:t>
            </w:r>
            <w:proofErr w:type="spellStart"/>
            <w:r>
              <w:rPr>
                <w:sz w:val="28"/>
                <w:szCs w:val="28"/>
              </w:rPr>
              <w:t>Потерпілий.Специфіка</w:t>
            </w:r>
            <w:proofErr w:type="spellEnd"/>
            <w:r>
              <w:rPr>
                <w:sz w:val="28"/>
                <w:szCs w:val="28"/>
              </w:rPr>
              <w:t xml:space="preserve"> суб’єктивних ознак. Кваліфікуючі ознаки. Співвідношення з іншими злочинами проти безпеки </w:t>
            </w:r>
            <w:proofErr w:type="spellStart"/>
            <w:r>
              <w:rPr>
                <w:sz w:val="28"/>
                <w:szCs w:val="28"/>
              </w:rPr>
              <w:t>виробництва.Проблеми</w:t>
            </w:r>
            <w:proofErr w:type="spellEnd"/>
            <w:r>
              <w:rPr>
                <w:sz w:val="28"/>
                <w:szCs w:val="28"/>
              </w:rPr>
              <w:t xml:space="preserve"> вдосконалення законодавства про відповідальність за злочини проти безпеки виробництва.</w:t>
            </w:r>
          </w:p>
          <w:p w:rsidR="0044198D" w:rsidRDefault="0044198D" w:rsidP="0044198D">
            <w:pPr>
              <w:pStyle w:val="a4"/>
              <w:spacing w:before="0" w:beforeAutospacing="0" w:after="0" w:afterAutospacing="0"/>
              <w:ind w:firstLine="709"/>
              <w:contextualSpacing/>
              <w:jc w:val="both"/>
              <w:rPr>
                <w:sz w:val="28"/>
                <w:szCs w:val="28"/>
              </w:rPr>
            </w:pPr>
          </w:p>
          <w:p w:rsidR="0044198D" w:rsidRDefault="0044198D" w:rsidP="0044198D">
            <w:pPr>
              <w:pStyle w:val="a4"/>
              <w:spacing w:before="0" w:beforeAutospacing="0" w:after="0" w:afterAutospacing="0"/>
              <w:ind w:firstLine="709"/>
              <w:contextualSpacing/>
              <w:jc w:val="both"/>
              <w:rPr>
                <w:bCs/>
                <w:sz w:val="28"/>
                <w:szCs w:val="28"/>
              </w:rPr>
            </w:pPr>
            <w:r>
              <w:rPr>
                <w:bCs/>
                <w:sz w:val="28"/>
                <w:szCs w:val="28"/>
              </w:rPr>
              <w:t>Тема 20. Злочини проти громадського порядку та моральності.</w:t>
            </w:r>
          </w:p>
          <w:p w:rsidR="0044198D" w:rsidRDefault="0044198D" w:rsidP="0044198D">
            <w:pPr>
              <w:pStyle w:val="a4"/>
              <w:spacing w:before="0" w:beforeAutospacing="0" w:after="0" w:afterAutospacing="0"/>
              <w:ind w:firstLine="709"/>
              <w:contextualSpacing/>
              <w:jc w:val="both"/>
              <w:rPr>
                <w:sz w:val="28"/>
                <w:szCs w:val="28"/>
              </w:rPr>
            </w:pPr>
            <w:r>
              <w:rPr>
                <w:sz w:val="28"/>
                <w:szCs w:val="28"/>
              </w:rPr>
              <w:t>Діяння у складі хуліганства. Сутність хуліганського мотиву. Відмінність хуліганства, вчиненого групою осіб, від групового порушення громадського порядку. Поняття масових заворушень. Відмінність масових заворушень від групового порушення громадського порядку.</w:t>
            </w:r>
          </w:p>
          <w:p w:rsidR="0044198D" w:rsidRDefault="0044198D" w:rsidP="0044198D">
            <w:pPr>
              <w:pStyle w:val="a4"/>
              <w:spacing w:before="0" w:beforeAutospacing="0" w:after="0" w:afterAutospacing="0"/>
              <w:ind w:firstLine="709"/>
              <w:contextualSpacing/>
              <w:jc w:val="both"/>
              <w:rPr>
                <w:sz w:val="28"/>
                <w:szCs w:val="28"/>
              </w:rPr>
            </w:pPr>
          </w:p>
          <w:p w:rsidR="0044198D" w:rsidRDefault="0044198D" w:rsidP="0044198D">
            <w:pPr>
              <w:pStyle w:val="a4"/>
              <w:spacing w:before="0" w:beforeAutospacing="0" w:after="0" w:afterAutospacing="0"/>
              <w:ind w:firstLine="709"/>
              <w:contextualSpacing/>
              <w:jc w:val="both"/>
              <w:rPr>
                <w:sz w:val="28"/>
                <w:szCs w:val="28"/>
              </w:rPr>
            </w:pPr>
            <w:r>
              <w:rPr>
                <w:bCs/>
                <w:sz w:val="28"/>
                <w:szCs w:val="28"/>
              </w:rPr>
              <w:t>Тема 21. Злочини у сфері обігу наркотичних засобів, психотропних речовин, їх аналогів або прекурсорів та інші злочини проти здоров’я населення</w:t>
            </w:r>
            <w:r>
              <w:rPr>
                <w:sz w:val="28"/>
                <w:szCs w:val="28"/>
              </w:rPr>
              <w:t>.</w:t>
            </w:r>
          </w:p>
          <w:p w:rsidR="0044198D" w:rsidRDefault="0044198D" w:rsidP="0044198D">
            <w:pPr>
              <w:pStyle w:val="a4"/>
              <w:spacing w:before="0" w:beforeAutospacing="0" w:after="0" w:afterAutospacing="0"/>
              <w:ind w:firstLine="709"/>
              <w:contextualSpacing/>
              <w:jc w:val="both"/>
              <w:rPr>
                <w:sz w:val="28"/>
                <w:szCs w:val="28"/>
              </w:rPr>
            </w:pPr>
            <w:r>
              <w:rPr>
                <w:sz w:val="28"/>
                <w:szCs w:val="28"/>
              </w:rPr>
              <w:lastRenderedPageBreak/>
              <w:t xml:space="preserve"> Поняття наркотичних засобів, психотропних речовин, їх аналогів та прекурсорів, їх місце у складах відповідних злочинів. Діяння у складах злочинів, предметом яких є наркотичні засоби, психотропні речовини, їх аналоги і прекурсори</w:t>
            </w:r>
            <w:r>
              <w:rPr>
                <w:iCs/>
                <w:sz w:val="28"/>
                <w:szCs w:val="28"/>
              </w:rPr>
              <w:t xml:space="preserve">. </w:t>
            </w:r>
            <w:r>
              <w:rPr>
                <w:sz w:val="28"/>
                <w:szCs w:val="28"/>
              </w:rPr>
              <w:t>Діяння у складах злочинів, що сприяють поширенню наркоманії.</w:t>
            </w:r>
          </w:p>
          <w:p w:rsidR="0044198D" w:rsidRDefault="0044198D" w:rsidP="0044198D">
            <w:pPr>
              <w:pStyle w:val="a4"/>
              <w:spacing w:before="0" w:beforeAutospacing="0" w:after="0" w:afterAutospacing="0"/>
              <w:ind w:firstLine="709"/>
              <w:contextualSpacing/>
              <w:jc w:val="both"/>
              <w:rPr>
                <w:sz w:val="28"/>
                <w:szCs w:val="28"/>
              </w:rPr>
            </w:pPr>
          </w:p>
          <w:p w:rsidR="0044198D" w:rsidRDefault="0044198D" w:rsidP="0044198D">
            <w:pPr>
              <w:pStyle w:val="a4"/>
              <w:spacing w:before="0" w:beforeAutospacing="0" w:after="0" w:afterAutospacing="0"/>
              <w:ind w:firstLine="709"/>
              <w:contextualSpacing/>
              <w:jc w:val="both"/>
              <w:rPr>
                <w:sz w:val="28"/>
                <w:szCs w:val="28"/>
              </w:rPr>
            </w:pPr>
            <w:r>
              <w:rPr>
                <w:sz w:val="28"/>
                <w:szCs w:val="28"/>
              </w:rPr>
              <w:t>Тема 22. Злочини проти охорони державної таємниці, недоторканості державних кордонів, забезпечення призову та мобілізації. Злочини, які посягають на відносини у сфері охорони державної таємниці або конфіденціальної інформації.</w:t>
            </w:r>
          </w:p>
          <w:p w:rsidR="0044198D" w:rsidRDefault="0044198D" w:rsidP="0044198D">
            <w:pPr>
              <w:pStyle w:val="a4"/>
              <w:spacing w:before="0" w:beforeAutospacing="0" w:after="0" w:afterAutospacing="0"/>
              <w:ind w:firstLine="709"/>
              <w:contextualSpacing/>
              <w:jc w:val="both"/>
              <w:rPr>
                <w:sz w:val="28"/>
                <w:szCs w:val="28"/>
              </w:rPr>
            </w:pPr>
            <w:r>
              <w:rPr>
                <w:sz w:val="28"/>
                <w:szCs w:val="28"/>
              </w:rPr>
              <w:t xml:space="preserve">Розголошення державної таємниці. Поняття розголошення. Момент закінчення. Форми вини. Суб’єкт злочину. Кваліфікуючі ознаки. Відмінність від державної зради або шпигунства. Втрата документів, що містять державну таємницю. Предмет злочину та його види. Особливості суб’єктивної сторони. Передача або збирання відомостей, що становлять конфіденційну інформацію, яка є власністю держави. Відмежування від державної зради, шпигунства, розголошення державної таємниці. Злочини, які посягають на недоторканність державних кордонів. Незаконне переправлення осіб через державний кордон України. Зміст суб’єктивних ознак. Незаконне вивезення за межі України сировини, матеріалів, обладнання, технологій для створення зброї, а також військової та спеціальної техніки. Види предмета злочину. Особливості об’єктивних і суб’єктивних проявів злочину. Порушення порядку здійснення міжнародних передач товарів, що підлягають державному експортному контролю. Особливості предмета цього злочину. Характеристика порушення правил. Порушення правил міжнародних польотів. Види дій. Момент закінчення. Форми вини та їх зміст. Специфіка суб’єкта. Злочини, які порушують порядок комплектування Збройних сил України. Ухилення від призову на строкову військову службу. Поняття військової служби. Ухилення від військового обліку або спеціальних зборів. Особливості конструкції об’єктивної сторони. Форма вини. Специфіка суб’єкта. Відмінність від суміжних військових злочинів. </w:t>
            </w:r>
          </w:p>
          <w:p w:rsidR="0044198D" w:rsidRDefault="0044198D" w:rsidP="0044198D">
            <w:pPr>
              <w:pStyle w:val="a4"/>
              <w:spacing w:before="0" w:beforeAutospacing="0" w:after="0" w:afterAutospacing="0"/>
              <w:ind w:firstLine="709"/>
              <w:contextualSpacing/>
              <w:jc w:val="both"/>
              <w:rPr>
                <w:sz w:val="28"/>
                <w:szCs w:val="28"/>
              </w:rPr>
            </w:pPr>
          </w:p>
          <w:p w:rsidR="0044198D" w:rsidRDefault="0044198D" w:rsidP="0044198D">
            <w:pPr>
              <w:pStyle w:val="a4"/>
              <w:spacing w:before="0" w:beforeAutospacing="0" w:after="0" w:afterAutospacing="0"/>
              <w:ind w:firstLine="709"/>
              <w:contextualSpacing/>
              <w:jc w:val="both"/>
              <w:rPr>
                <w:bCs/>
                <w:sz w:val="28"/>
                <w:szCs w:val="28"/>
              </w:rPr>
            </w:pPr>
            <w:r>
              <w:rPr>
                <w:bCs/>
                <w:sz w:val="28"/>
                <w:szCs w:val="28"/>
              </w:rPr>
              <w:t>Тема 23. Злочини проти авторитету органів державної влади, органів місцевого самоврядування, об’єднань громадян та злочини проти журналістів.</w:t>
            </w:r>
          </w:p>
          <w:p w:rsidR="0044198D" w:rsidRDefault="0044198D" w:rsidP="0044198D">
            <w:pPr>
              <w:pStyle w:val="a4"/>
              <w:spacing w:before="0" w:beforeAutospacing="0" w:after="0" w:afterAutospacing="0"/>
              <w:ind w:firstLine="709"/>
              <w:contextualSpacing/>
              <w:jc w:val="both"/>
              <w:rPr>
                <w:sz w:val="28"/>
                <w:szCs w:val="28"/>
              </w:rPr>
            </w:pPr>
          </w:p>
          <w:p w:rsidR="0044198D" w:rsidRDefault="0044198D" w:rsidP="0044198D">
            <w:pPr>
              <w:pStyle w:val="a4"/>
              <w:spacing w:before="0" w:beforeAutospacing="0" w:after="0" w:afterAutospacing="0"/>
              <w:ind w:firstLine="709"/>
              <w:contextualSpacing/>
              <w:jc w:val="both"/>
              <w:rPr>
                <w:sz w:val="28"/>
                <w:szCs w:val="28"/>
              </w:rPr>
            </w:pPr>
            <w:r>
              <w:rPr>
                <w:sz w:val="28"/>
                <w:szCs w:val="28"/>
              </w:rPr>
              <w:t>Предмет у складах злочинів проти авторитету органів державної влади, органів місцевого самоврядування та об’єднань громадян. Потерпілий у складах злочинів проти авторитету органів державної влади, органів місцевого самоврядування та об’єднань громадян. Суспільно небезпечні діяння у складах злочинів проти авторитету органів державної влади, органів місцевого самоврядування та об’єднань громадян.</w:t>
            </w:r>
          </w:p>
          <w:p w:rsidR="0044198D" w:rsidRDefault="0044198D" w:rsidP="0044198D">
            <w:pPr>
              <w:pStyle w:val="a4"/>
              <w:spacing w:before="0" w:beforeAutospacing="0" w:after="0" w:afterAutospacing="0"/>
              <w:ind w:firstLine="709"/>
              <w:contextualSpacing/>
              <w:jc w:val="both"/>
              <w:rPr>
                <w:sz w:val="28"/>
                <w:szCs w:val="28"/>
              </w:rPr>
            </w:pPr>
          </w:p>
          <w:p w:rsidR="0044198D" w:rsidRDefault="0044198D" w:rsidP="0044198D">
            <w:pPr>
              <w:pStyle w:val="a4"/>
              <w:spacing w:before="0" w:beforeAutospacing="0" w:after="0" w:afterAutospacing="0"/>
              <w:ind w:firstLine="709"/>
              <w:contextualSpacing/>
              <w:jc w:val="both"/>
              <w:rPr>
                <w:bCs/>
                <w:sz w:val="28"/>
                <w:szCs w:val="28"/>
              </w:rPr>
            </w:pPr>
            <w:r>
              <w:rPr>
                <w:bCs/>
                <w:sz w:val="28"/>
                <w:szCs w:val="28"/>
              </w:rPr>
              <w:t xml:space="preserve">Тема 24. Злочини у сфері службової діяльності та професійної діяльності, пов'язаної з наданням публічних послуг. </w:t>
            </w:r>
          </w:p>
          <w:p w:rsidR="0044198D" w:rsidRDefault="0044198D" w:rsidP="0044198D">
            <w:pPr>
              <w:pStyle w:val="a4"/>
              <w:spacing w:before="0" w:beforeAutospacing="0" w:after="0" w:afterAutospacing="0"/>
              <w:ind w:firstLine="709"/>
              <w:contextualSpacing/>
              <w:jc w:val="both"/>
              <w:rPr>
                <w:sz w:val="28"/>
                <w:szCs w:val="28"/>
              </w:rPr>
            </w:pPr>
            <w:r>
              <w:rPr>
                <w:sz w:val="28"/>
                <w:szCs w:val="28"/>
              </w:rPr>
              <w:t xml:space="preserve">Поняття зловживання владою, службовим становищем або повноваженнями. Поняття перевищення влади або службових повноважень. </w:t>
            </w:r>
            <w:r>
              <w:rPr>
                <w:sz w:val="28"/>
                <w:szCs w:val="28"/>
              </w:rPr>
              <w:lastRenderedPageBreak/>
              <w:t xml:space="preserve">Діяння у складі службової недбалості. Наслідки у складах злочинів у сфері службової діяльності та професійної діяльності, пов’язаної з наданням публічних послуг. Предмет службового підроблення. Поняття неправомірної вигоди. Суспільно небезпечні діяння з неправомірною вигодою. Суб’єкт злочинів у сфері службової діяльності та професійної діяльності, пов’язаної з наданням публічних послуг. </w:t>
            </w:r>
          </w:p>
        </w:tc>
      </w:tr>
      <w:tr w:rsidR="0044198D" w:rsidTr="0044198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sz w:val="28"/>
                <w:szCs w:val="28"/>
              </w:rPr>
            </w:pPr>
            <w:r>
              <w:rPr>
                <w:rFonts w:ascii="Times New Roman" w:hAnsi="Times New Roman" w:cs="Times New Roman"/>
                <w:b/>
                <w:sz w:val="28"/>
                <w:szCs w:val="28"/>
              </w:rPr>
              <w:lastRenderedPageBreak/>
              <w:t>5. Очікувані результати навчання навчальної дисципліни</w:t>
            </w:r>
          </w:p>
        </w:tc>
      </w:tr>
      <w:tr w:rsidR="0044198D" w:rsidTr="0044198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sz w:val="28"/>
                <w:szCs w:val="28"/>
              </w:rPr>
            </w:pPr>
            <w:r>
              <w:rPr>
                <w:rFonts w:ascii="Times New Roman" w:hAnsi="Times New Roman" w:cs="Times New Roman"/>
                <w:sz w:val="28"/>
                <w:szCs w:val="28"/>
              </w:rPr>
              <w:t>Після успішного вивчення навчальної дисципліни здобувач вищої освіти зможе:</w:t>
            </w:r>
          </w:p>
        </w:tc>
      </w:tr>
      <w:tr w:rsidR="0044198D" w:rsidTr="0044198D">
        <w:trPr>
          <w:trHeight w:val="20"/>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bCs/>
                <w:iCs/>
                <w:sz w:val="28"/>
                <w:szCs w:val="28"/>
              </w:rPr>
            </w:pPr>
            <w:r>
              <w:rPr>
                <w:rFonts w:ascii="Times New Roman" w:hAnsi="Times New Roman" w:cs="Times New Roman"/>
                <w:bCs/>
                <w:iCs/>
                <w:sz w:val="28"/>
                <w:szCs w:val="28"/>
              </w:rPr>
              <w:t>РН1.</w:t>
            </w: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Знати поняття злочину, його види та елементи складів злочинів.</w:t>
            </w:r>
          </w:p>
        </w:tc>
      </w:tr>
      <w:tr w:rsidR="0044198D" w:rsidTr="0044198D">
        <w:trPr>
          <w:trHeight w:val="20"/>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bCs/>
                <w:iCs/>
                <w:sz w:val="28"/>
                <w:szCs w:val="28"/>
              </w:rPr>
            </w:pPr>
            <w:r>
              <w:rPr>
                <w:rFonts w:ascii="Times New Roman" w:hAnsi="Times New Roman" w:cs="Times New Roman"/>
                <w:bCs/>
                <w:iCs/>
                <w:sz w:val="28"/>
                <w:szCs w:val="28"/>
              </w:rPr>
              <w:t>РН2.</w:t>
            </w: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Правильно інтерпретувати зміст правових норм національного, права з питань кваліфікації кримінально-правових норм.</w:t>
            </w:r>
          </w:p>
        </w:tc>
      </w:tr>
      <w:tr w:rsidR="0044198D" w:rsidTr="0044198D">
        <w:trPr>
          <w:trHeight w:val="20"/>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bCs/>
                <w:iCs/>
                <w:sz w:val="28"/>
                <w:szCs w:val="28"/>
              </w:rPr>
            </w:pPr>
            <w:r>
              <w:rPr>
                <w:rFonts w:ascii="Times New Roman" w:hAnsi="Times New Roman" w:cs="Times New Roman"/>
                <w:bCs/>
                <w:iCs/>
                <w:sz w:val="28"/>
                <w:szCs w:val="28"/>
              </w:rPr>
              <w:t>РН3.</w:t>
            </w: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Визначати характер та справедливість покарання обраного за конкретною справою; </w:t>
            </w:r>
          </w:p>
        </w:tc>
      </w:tr>
      <w:tr w:rsidR="0044198D" w:rsidTr="0044198D">
        <w:trPr>
          <w:trHeight w:val="20"/>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bCs/>
                <w:iCs/>
                <w:sz w:val="28"/>
                <w:szCs w:val="28"/>
              </w:rPr>
            </w:pPr>
            <w:r>
              <w:rPr>
                <w:rFonts w:ascii="Times New Roman" w:hAnsi="Times New Roman" w:cs="Times New Roman"/>
                <w:bCs/>
                <w:iCs/>
                <w:sz w:val="28"/>
                <w:szCs w:val="28"/>
              </w:rPr>
              <w:t>РН4.</w:t>
            </w: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4198D" w:rsidRDefault="0044198D" w:rsidP="0044198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Аналізувати тенденції юридичної практики та оцінювати їх з точки зору відповідності закону;</w:t>
            </w:r>
          </w:p>
          <w:p w:rsidR="0044198D" w:rsidRDefault="0044198D" w:rsidP="0044198D">
            <w:pPr>
              <w:spacing w:line="240" w:lineRule="auto"/>
              <w:contextualSpacing/>
              <w:jc w:val="both"/>
              <w:rPr>
                <w:rFonts w:ascii="Times New Roman" w:hAnsi="Times New Roman" w:cs="Times New Roman"/>
                <w:sz w:val="28"/>
                <w:szCs w:val="28"/>
              </w:rPr>
            </w:pPr>
          </w:p>
        </w:tc>
      </w:tr>
      <w:tr w:rsidR="0044198D" w:rsidTr="0044198D">
        <w:trPr>
          <w:trHeight w:val="589"/>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bCs/>
                <w:iCs/>
                <w:sz w:val="28"/>
                <w:szCs w:val="28"/>
              </w:rPr>
            </w:pPr>
            <w:r>
              <w:rPr>
                <w:rFonts w:ascii="Times New Roman" w:hAnsi="Times New Roman" w:cs="Times New Roman"/>
                <w:bCs/>
                <w:iCs/>
                <w:sz w:val="28"/>
                <w:szCs w:val="28"/>
              </w:rPr>
              <w:t>РН5.</w:t>
            </w: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Аналізувати і застосовувати положення Пленуму Верховного Суду щодо розгляду судами кримінальних справ</w:t>
            </w:r>
          </w:p>
        </w:tc>
      </w:tr>
      <w:tr w:rsidR="0044198D" w:rsidTr="0044198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b/>
                <w:caps/>
                <w:sz w:val="28"/>
                <w:szCs w:val="28"/>
              </w:rPr>
            </w:pPr>
            <w:r>
              <w:rPr>
                <w:rFonts w:ascii="Times New Roman" w:hAnsi="Times New Roman" w:cs="Times New Roman"/>
                <w:b/>
                <w:sz w:val="28"/>
                <w:szCs w:val="28"/>
              </w:rPr>
              <w:t xml:space="preserve">6. Роль навчальної дисципліни у досягненні програмних результатів </w:t>
            </w:r>
          </w:p>
        </w:tc>
      </w:tr>
      <w:tr w:rsidR="0044198D" w:rsidTr="0044198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Програмні результати, досягнення яких забезпечує навчальна дисципліна:</w:t>
            </w:r>
          </w:p>
        </w:tc>
      </w:tr>
      <w:tr w:rsidR="0044198D" w:rsidTr="0044198D">
        <w:trPr>
          <w:trHeight w:val="20"/>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4198D" w:rsidRDefault="0044198D" w:rsidP="0044198D">
            <w:pPr>
              <w:spacing w:line="240" w:lineRule="auto"/>
              <w:contextualSpacing/>
              <w:rPr>
                <w:rFonts w:ascii="Times New Roman" w:hAnsi="Times New Roman" w:cs="Times New Roman"/>
                <w:b/>
                <w:iCs/>
                <w:sz w:val="28"/>
                <w:szCs w:val="28"/>
              </w:rPr>
            </w:pP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4198D" w:rsidRDefault="0044198D" w:rsidP="0044198D">
            <w:pPr>
              <w:spacing w:line="240" w:lineRule="auto"/>
              <w:contextualSpacing/>
              <w:jc w:val="both"/>
              <w:rPr>
                <w:rFonts w:ascii="Times New Roman" w:hAnsi="Times New Roman" w:cs="Times New Roman"/>
                <w:sz w:val="28"/>
                <w:szCs w:val="28"/>
              </w:rPr>
            </w:pPr>
          </w:p>
        </w:tc>
      </w:tr>
      <w:tr w:rsidR="0044198D" w:rsidTr="0044198D">
        <w:trPr>
          <w:trHeight w:val="20"/>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4198D" w:rsidRDefault="0044198D" w:rsidP="0044198D">
            <w:pPr>
              <w:spacing w:line="240" w:lineRule="auto"/>
              <w:contextualSpacing/>
              <w:rPr>
                <w:rFonts w:ascii="Times New Roman" w:hAnsi="Times New Roman" w:cs="Times New Roman"/>
                <w:b/>
                <w:iCs/>
                <w:sz w:val="28"/>
                <w:szCs w:val="28"/>
              </w:rPr>
            </w:pP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4198D" w:rsidRDefault="0044198D" w:rsidP="0044198D">
            <w:pPr>
              <w:spacing w:line="240" w:lineRule="auto"/>
              <w:contextualSpacing/>
              <w:jc w:val="both"/>
              <w:rPr>
                <w:rFonts w:ascii="Times New Roman" w:hAnsi="Times New Roman" w:cs="Times New Roman"/>
                <w:sz w:val="28"/>
                <w:szCs w:val="28"/>
              </w:rPr>
            </w:pPr>
          </w:p>
        </w:tc>
      </w:tr>
      <w:tr w:rsidR="0044198D" w:rsidTr="0044198D">
        <w:trPr>
          <w:trHeight w:val="20"/>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4198D" w:rsidRDefault="0044198D" w:rsidP="0044198D">
            <w:pPr>
              <w:spacing w:line="240" w:lineRule="auto"/>
              <w:contextualSpacing/>
              <w:rPr>
                <w:rFonts w:ascii="Times New Roman" w:hAnsi="Times New Roman" w:cs="Times New Roman"/>
                <w:b/>
                <w:iCs/>
                <w:sz w:val="28"/>
                <w:szCs w:val="28"/>
              </w:rPr>
            </w:pP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4198D" w:rsidRDefault="0044198D" w:rsidP="0044198D">
            <w:pPr>
              <w:spacing w:line="240" w:lineRule="auto"/>
              <w:contextualSpacing/>
              <w:jc w:val="both"/>
              <w:rPr>
                <w:rFonts w:ascii="Times New Roman" w:hAnsi="Times New Roman" w:cs="Times New Roman"/>
                <w:sz w:val="28"/>
                <w:szCs w:val="28"/>
              </w:rPr>
            </w:pPr>
          </w:p>
        </w:tc>
      </w:tr>
      <w:tr w:rsidR="0044198D" w:rsidTr="0044198D">
        <w:trPr>
          <w:trHeight w:val="20"/>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4198D" w:rsidRDefault="0044198D" w:rsidP="0044198D">
            <w:pPr>
              <w:spacing w:line="240" w:lineRule="auto"/>
              <w:contextualSpacing/>
              <w:rPr>
                <w:rFonts w:ascii="Times New Roman" w:hAnsi="Times New Roman" w:cs="Times New Roman"/>
                <w:b/>
                <w:iCs/>
                <w:sz w:val="28"/>
                <w:szCs w:val="28"/>
              </w:rPr>
            </w:pP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4198D" w:rsidRDefault="0044198D" w:rsidP="0044198D">
            <w:pPr>
              <w:spacing w:line="240" w:lineRule="auto"/>
              <w:contextualSpacing/>
              <w:jc w:val="both"/>
              <w:rPr>
                <w:rFonts w:ascii="Times New Roman" w:hAnsi="Times New Roman" w:cs="Times New Roman"/>
                <w:sz w:val="28"/>
                <w:szCs w:val="28"/>
              </w:rPr>
            </w:pPr>
          </w:p>
        </w:tc>
      </w:tr>
      <w:tr w:rsidR="0044198D" w:rsidTr="0044198D">
        <w:trPr>
          <w:trHeight w:val="20"/>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4198D" w:rsidRDefault="0044198D" w:rsidP="0044198D">
            <w:pPr>
              <w:spacing w:line="240" w:lineRule="auto"/>
              <w:contextualSpacing/>
              <w:rPr>
                <w:rFonts w:ascii="Times New Roman" w:hAnsi="Times New Roman" w:cs="Times New Roman"/>
                <w:b/>
                <w:iCs/>
                <w:sz w:val="28"/>
                <w:szCs w:val="28"/>
              </w:rPr>
            </w:pP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4198D" w:rsidRDefault="0044198D" w:rsidP="0044198D">
            <w:pPr>
              <w:spacing w:line="240" w:lineRule="auto"/>
              <w:contextualSpacing/>
              <w:jc w:val="both"/>
              <w:rPr>
                <w:rFonts w:ascii="Times New Roman" w:hAnsi="Times New Roman" w:cs="Times New Roman"/>
                <w:sz w:val="28"/>
                <w:szCs w:val="28"/>
              </w:rPr>
            </w:pPr>
          </w:p>
        </w:tc>
      </w:tr>
      <w:tr w:rsidR="0044198D" w:rsidTr="0044198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7. Види навчальних занять та навчальної діяльності</w:t>
            </w:r>
          </w:p>
        </w:tc>
      </w:tr>
      <w:tr w:rsidR="0044198D" w:rsidTr="0044198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7.1 Види навчальних занять</w:t>
            </w:r>
          </w:p>
        </w:tc>
      </w:tr>
      <w:tr w:rsidR="0044198D" w:rsidTr="0044198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4198D" w:rsidRDefault="0044198D" w:rsidP="0044198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Видами навчальних занять при вивченні дисципліни є лекції (Л) та практичні заняття (ПЗ). </w:t>
            </w:r>
          </w:p>
          <w:p w:rsidR="0044198D" w:rsidRDefault="0044198D" w:rsidP="0044198D">
            <w:pPr>
              <w:spacing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 xml:space="preserve">Тема 1. </w:t>
            </w:r>
            <w:r>
              <w:rPr>
                <w:rFonts w:ascii="Times New Roman" w:hAnsi="Times New Roman" w:cs="Times New Roman"/>
                <w:bCs/>
                <w:sz w:val="28"/>
                <w:szCs w:val="28"/>
              </w:rPr>
              <w:t>Поняття, предмет, завдання і система кримінального права.</w:t>
            </w:r>
            <w:r>
              <w:rPr>
                <w:rFonts w:ascii="Times New Roman" w:hAnsi="Times New Roman" w:cs="Times New Roman"/>
                <w:bCs/>
                <w:sz w:val="28"/>
                <w:szCs w:val="28"/>
              </w:rPr>
              <w:br/>
              <w:t>Наука кримінального права.</w:t>
            </w:r>
          </w:p>
          <w:p w:rsidR="0044198D" w:rsidRDefault="0044198D" w:rsidP="0044198D">
            <w:pPr>
              <w:spacing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 xml:space="preserve">Л 1. Кримінальне право як галузь права: поняття та ознаки. Предмет і метод </w:t>
            </w:r>
            <w:proofErr w:type="spellStart"/>
            <w:r>
              <w:rPr>
                <w:rFonts w:ascii="Times New Roman" w:hAnsi="Times New Roman" w:cs="Times New Roman"/>
                <w:sz w:val="28"/>
                <w:szCs w:val="28"/>
              </w:rPr>
              <w:t>правовогорегулювання</w:t>
            </w:r>
            <w:proofErr w:type="spellEnd"/>
            <w:r>
              <w:rPr>
                <w:rFonts w:ascii="Times New Roman" w:hAnsi="Times New Roman" w:cs="Times New Roman"/>
                <w:sz w:val="28"/>
                <w:szCs w:val="28"/>
              </w:rPr>
              <w:t xml:space="preserve"> кримінального права. Кримінально-правові відносини: їх юридичний </w:t>
            </w:r>
            <w:proofErr w:type="spellStart"/>
            <w:r>
              <w:rPr>
                <w:rFonts w:ascii="Times New Roman" w:hAnsi="Times New Roman" w:cs="Times New Roman"/>
                <w:sz w:val="28"/>
                <w:szCs w:val="28"/>
              </w:rPr>
              <w:t>зміст,суб’єкти</w:t>
            </w:r>
            <w:proofErr w:type="spellEnd"/>
            <w:r>
              <w:rPr>
                <w:rFonts w:ascii="Times New Roman" w:hAnsi="Times New Roman" w:cs="Times New Roman"/>
                <w:sz w:val="28"/>
                <w:szCs w:val="28"/>
              </w:rPr>
              <w:t xml:space="preserve"> та предмет. Завдання КК та функції кримінального права. Правове забезпечення </w:t>
            </w:r>
            <w:proofErr w:type="spellStart"/>
            <w:r>
              <w:rPr>
                <w:rFonts w:ascii="Times New Roman" w:hAnsi="Times New Roman" w:cs="Times New Roman"/>
                <w:sz w:val="28"/>
                <w:szCs w:val="28"/>
              </w:rPr>
              <w:t>правоохоронноїдіяльності</w:t>
            </w:r>
            <w:proofErr w:type="spellEnd"/>
            <w:r>
              <w:rPr>
                <w:rFonts w:ascii="Times New Roman" w:hAnsi="Times New Roman" w:cs="Times New Roman"/>
                <w:sz w:val="28"/>
                <w:szCs w:val="28"/>
              </w:rPr>
              <w:t xml:space="preserve"> як основне завдання </w:t>
            </w:r>
            <w:r>
              <w:rPr>
                <w:rFonts w:ascii="Times New Roman" w:hAnsi="Times New Roman" w:cs="Times New Roman"/>
                <w:sz w:val="28"/>
                <w:szCs w:val="28"/>
              </w:rPr>
              <w:lastRenderedPageBreak/>
              <w:t xml:space="preserve">КК. Охоронна функція кримінального права. Регулятивна та інформаційна функції кримінального права. Принципи кримінального права. Принцип індивідуальної відповідальності. Принципи відповідальності за наявності вини та суб'єктивного ставлення у провину. Неприпустимість подвійного  звинувачення. Принципи  справедливості,  законності,  ґендерної </w:t>
            </w:r>
            <w:proofErr w:type="spellStart"/>
            <w:r>
              <w:rPr>
                <w:rFonts w:ascii="Times New Roman" w:hAnsi="Times New Roman" w:cs="Times New Roman"/>
                <w:sz w:val="28"/>
                <w:szCs w:val="28"/>
              </w:rPr>
              <w:t>рівності,спрямованості</w:t>
            </w:r>
            <w:proofErr w:type="spellEnd"/>
            <w:r>
              <w:rPr>
                <w:rFonts w:ascii="Times New Roman" w:hAnsi="Times New Roman" w:cs="Times New Roman"/>
                <w:sz w:val="28"/>
                <w:szCs w:val="28"/>
              </w:rPr>
              <w:t xml:space="preserve"> на захист прав та свобод людини, верховенства права.</w:t>
            </w:r>
          </w:p>
          <w:p w:rsidR="0044198D" w:rsidRDefault="0044198D" w:rsidP="0044198D">
            <w:pPr>
              <w:spacing w:line="240" w:lineRule="auto"/>
              <w:contextualSpacing/>
              <w:jc w:val="both"/>
              <w:rPr>
                <w:rFonts w:ascii="Times New Roman" w:hAnsi="Times New Roman" w:cs="Times New Roman"/>
                <w:sz w:val="28"/>
                <w:szCs w:val="28"/>
              </w:rPr>
            </w:pP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ПЗ 1. Кримінальне право як галузь права: поняття та ознаки. Предмет і метод </w:t>
            </w:r>
            <w:proofErr w:type="spellStart"/>
            <w:r>
              <w:rPr>
                <w:rFonts w:ascii="Times New Roman" w:hAnsi="Times New Roman" w:cs="Times New Roman"/>
                <w:sz w:val="28"/>
                <w:szCs w:val="28"/>
              </w:rPr>
              <w:t>правовогорегулювання</w:t>
            </w:r>
            <w:proofErr w:type="spellEnd"/>
            <w:r>
              <w:rPr>
                <w:rFonts w:ascii="Times New Roman" w:hAnsi="Times New Roman" w:cs="Times New Roman"/>
                <w:sz w:val="28"/>
                <w:szCs w:val="28"/>
              </w:rPr>
              <w:t xml:space="preserve"> кримінального права. Кримінально-правові відносини: їх юридичний </w:t>
            </w:r>
            <w:proofErr w:type="spellStart"/>
            <w:r>
              <w:rPr>
                <w:rFonts w:ascii="Times New Roman" w:hAnsi="Times New Roman" w:cs="Times New Roman"/>
                <w:sz w:val="28"/>
                <w:szCs w:val="28"/>
              </w:rPr>
              <w:t>зміст,суб’єкти</w:t>
            </w:r>
            <w:proofErr w:type="spellEnd"/>
            <w:r>
              <w:rPr>
                <w:rFonts w:ascii="Times New Roman" w:hAnsi="Times New Roman" w:cs="Times New Roman"/>
                <w:sz w:val="28"/>
                <w:szCs w:val="28"/>
              </w:rPr>
              <w:t xml:space="preserve"> та предмет. Завдання КК та функції кримінального права. Правове забезпечення </w:t>
            </w:r>
            <w:proofErr w:type="spellStart"/>
            <w:r>
              <w:rPr>
                <w:rFonts w:ascii="Times New Roman" w:hAnsi="Times New Roman" w:cs="Times New Roman"/>
                <w:sz w:val="28"/>
                <w:szCs w:val="28"/>
              </w:rPr>
              <w:t>правоохоронноїдіяльності</w:t>
            </w:r>
            <w:proofErr w:type="spellEnd"/>
            <w:r>
              <w:rPr>
                <w:rFonts w:ascii="Times New Roman" w:hAnsi="Times New Roman" w:cs="Times New Roman"/>
                <w:sz w:val="28"/>
                <w:szCs w:val="28"/>
              </w:rPr>
              <w:t xml:space="preserve"> як основне завдання КК. Охоронна функція кримінального права. Регулятивна та інформаційна функції кримінального права. Принципи кримінального права. Принцип індивідуальної відповідальності. Принципи відповідальності за наявності вини та суб'єктивного ставлення у провину. Неприпустимість подвійного  звинувачення. Принципи  справедливості,  законності,  ґендерної </w:t>
            </w:r>
            <w:proofErr w:type="spellStart"/>
            <w:r>
              <w:rPr>
                <w:rFonts w:ascii="Times New Roman" w:hAnsi="Times New Roman" w:cs="Times New Roman"/>
                <w:sz w:val="28"/>
                <w:szCs w:val="28"/>
              </w:rPr>
              <w:t>рівності,спрямованості</w:t>
            </w:r>
            <w:proofErr w:type="spellEnd"/>
            <w:r>
              <w:rPr>
                <w:rFonts w:ascii="Times New Roman" w:hAnsi="Times New Roman" w:cs="Times New Roman"/>
                <w:sz w:val="28"/>
                <w:szCs w:val="28"/>
              </w:rPr>
              <w:t xml:space="preserve"> на захист прав та свобод людини, верховенства права.</w:t>
            </w:r>
          </w:p>
          <w:p w:rsidR="0044198D" w:rsidRDefault="0044198D" w:rsidP="0044198D">
            <w:pPr>
              <w:spacing w:line="240" w:lineRule="auto"/>
              <w:contextualSpacing/>
              <w:jc w:val="both"/>
              <w:rPr>
                <w:rFonts w:ascii="Times New Roman" w:hAnsi="Times New Roman" w:cs="Times New Roman"/>
                <w:sz w:val="28"/>
                <w:szCs w:val="28"/>
              </w:rPr>
            </w:pP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 </w:t>
            </w:r>
            <w:r>
              <w:rPr>
                <w:rFonts w:ascii="Times New Roman" w:hAnsi="Times New Roman" w:cs="Times New Roman"/>
                <w:bCs/>
                <w:iCs/>
                <w:sz w:val="28"/>
                <w:szCs w:val="28"/>
              </w:rPr>
              <w:t>Поняття та структура закону України про кримінальну відповідальність.</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 2. Структура (система) Кримінального кодексу України. </w:t>
            </w:r>
            <w:r>
              <w:rPr>
                <w:rFonts w:ascii="Times New Roman" w:hAnsi="Times New Roman" w:cs="Times New Roman"/>
                <w:bCs/>
                <w:iCs/>
                <w:sz w:val="28"/>
                <w:szCs w:val="28"/>
              </w:rPr>
              <w:t xml:space="preserve">Чинність закону України про кримінальну відповідальність у часі. </w:t>
            </w:r>
            <w:r>
              <w:rPr>
                <w:rFonts w:ascii="Times New Roman" w:hAnsi="Times New Roman" w:cs="Times New Roman"/>
                <w:sz w:val="28"/>
                <w:szCs w:val="28"/>
              </w:rPr>
              <w:t xml:space="preserve">Принципи чинності закону України про кримінальну відповідальність у часі. Час вчинення різних видів </w:t>
            </w:r>
            <w:proofErr w:type="spellStart"/>
            <w:r>
              <w:rPr>
                <w:rFonts w:ascii="Times New Roman" w:hAnsi="Times New Roman" w:cs="Times New Roman"/>
                <w:sz w:val="28"/>
                <w:szCs w:val="28"/>
              </w:rPr>
              <w:t>злочинів.Набрання</w:t>
            </w:r>
            <w:proofErr w:type="spellEnd"/>
            <w:r>
              <w:rPr>
                <w:rFonts w:ascii="Times New Roman" w:hAnsi="Times New Roman" w:cs="Times New Roman"/>
                <w:sz w:val="28"/>
                <w:szCs w:val="28"/>
              </w:rPr>
              <w:t xml:space="preserve"> та втрата чинності законом України про кримінальну відповідальність. Зворотна дія закону України про кримінальну відповідальність у часі. Види законів України про кримінальну відповідальність, які мають зворотну дію і не мають зворотної дії. </w:t>
            </w:r>
            <w:r>
              <w:rPr>
                <w:rFonts w:ascii="Times New Roman" w:hAnsi="Times New Roman" w:cs="Times New Roman"/>
                <w:bCs/>
                <w:iCs/>
                <w:sz w:val="28"/>
                <w:szCs w:val="28"/>
              </w:rPr>
              <w:t xml:space="preserve">Чинність закону України про кримінальну відповідальність у просторі. Екстрадиція. </w:t>
            </w:r>
            <w:r>
              <w:rPr>
                <w:rFonts w:ascii="Times New Roman" w:hAnsi="Times New Roman" w:cs="Times New Roman"/>
                <w:sz w:val="28"/>
                <w:szCs w:val="28"/>
              </w:rPr>
              <w:t>Місце вчинення різних видів злочинів. Територіальний принцип. Принцип громадянства. Реальний принцип. Універсальний принцип. Умови застосування видачі або передачі злочинця.</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ПЗ 2. Структура (система) Кримінального кодексу України. </w:t>
            </w:r>
            <w:r>
              <w:rPr>
                <w:rFonts w:ascii="Times New Roman" w:hAnsi="Times New Roman" w:cs="Times New Roman"/>
                <w:bCs/>
                <w:iCs/>
                <w:sz w:val="28"/>
                <w:szCs w:val="28"/>
              </w:rPr>
              <w:t xml:space="preserve">Чинність закону України про кримінальну відповідальність у часі. </w:t>
            </w:r>
            <w:r>
              <w:rPr>
                <w:rFonts w:ascii="Times New Roman" w:hAnsi="Times New Roman" w:cs="Times New Roman"/>
                <w:sz w:val="28"/>
                <w:szCs w:val="28"/>
              </w:rPr>
              <w:t xml:space="preserve">Принципи чинності закону України про кримінальну відповідальність у часі. Час вчинення різних видів злочинів. Набрання та втрата чинності законом України про кримінальну відповідальність. Зворотна дія закону України про кримінальну відповідальність у часі. Види законів України про кримінальну відповідальність, які мають зворотну дію і не мають зворотної </w:t>
            </w:r>
            <w:proofErr w:type="spellStart"/>
            <w:r>
              <w:rPr>
                <w:rFonts w:ascii="Times New Roman" w:hAnsi="Times New Roman" w:cs="Times New Roman"/>
                <w:sz w:val="28"/>
                <w:szCs w:val="28"/>
              </w:rPr>
              <w:t>дії.</w:t>
            </w:r>
            <w:r>
              <w:rPr>
                <w:rFonts w:ascii="Times New Roman" w:hAnsi="Times New Roman" w:cs="Times New Roman"/>
                <w:bCs/>
                <w:iCs/>
                <w:sz w:val="28"/>
                <w:szCs w:val="28"/>
              </w:rPr>
              <w:t>Чинність</w:t>
            </w:r>
            <w:proofErr w:type="spellEnd"/>
            <w:r>
              <w:rPr>
                <w:rFonts w:ascii="Times New Roman" w:hAnsi="Times New Roman" w:cs="Times New Roman"/>
                <w:bCs/>
                <w:iCs/>
                <w:sz w:val="28"/>
                <w:szCs w:val="28"/>
              </w:rPr>
              <w:t xml:space="preserve"> закону України про кримінальну відповідальність у просторі. Екстрадиція. </w:t>
            </w:r>
            <w:r>
              <w:rPr>
                <w:rFonts w:ascii="Times New Roman" w:hAnsi="Times New Roman" w:cs="Times New Roman"/>
                <w:sz w:val="28"/>
                <w:szCs w:val="28"/>
              </w:rPr>
              <w:t>Місце вчинення різних видів злочинів. Територіальний принцип. Принцип громадянства. Реальний принцип. Універсальний принцип. Умови застосування видачі або передачі злочинця.</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w:t>
            </w:r>
            <w:r>
              <w:rPr>
                <w:rFonts w:ascii="Times New Roman" w:hAnsi="Times New Roman" w:cs="Times New Roman"/>
                <w:bCs/>
                <w:sz w:val="28"/>
                <w:szCs w:val="28"/>
              </w:rPr>
              <w:t xml:space="preserve">Вчення про злочин та його склад. </w:t>
            </w:r>
            <w:r>
              <w:rPr>
                <w:rFonts w:ascii="Times New Roman" w:hAnsi="Times New Roman" w:cs="Times New Roman"/>
                <w:bCs/>
                <w:iCs/>
                <w:sz w:val="28"/>
                <w:szCs w:val="28"/>
              </w:rPr>
              <w:t>Поняття та види злочинів.</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 3. Ознаки злочину. Малозначність діяння та її кримінально-правове значення. Відмінність злочину від інших правопорушень. Класифікація злочинів за ступенем тяжкості та її кримінально-правове значення. </w:t>
            </w:r>
            <w:r>
              <w:rPr>
                <w:rFonts w:ascii="Times New Roman" w:hAnsi="Times New Roman" w:cs="Times New Roman"/>
                <w:bCs/>
                <w:iCs/>
                <w:sz w:val="28"/>
                <w:szCs w:val="28"/>
              </w:rPr>
              <w:t xml:space="preserve">Поняття, елементи та </w:t>
            </w:r>
            <w:r>
              <w:rPr>
                <w:rFonts w:ascii="Times New Roman" w:hAnsi="Times New Roman" w:cs="Times New Roman"/>
                <w:bCs/>
                <w:iCs/>
                <w:sz w:val="28"/>
                <w:szCs w:val="28"/>
              </w:rPr>
              <w:lastRenderedPageBreak/>
              <w:t xml:space="preserve">ознаки складу злочину. </w:t>
            </w:r>
            <w:r>
              <w:rPr>
                <w:rFonts w:ascii="Times New Roman" w:hAnsi="Times New Roman" w:cs="Times New Roman"/>
                <w:sz w:val="28"/>
                <w:szCs w:val="28"/>
              </w:rPr>
              <w:t>Поняття складу злочину. Елементи складу злочину. Ознаки складу злочину та їх види.</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ПЗ 3. Ознаки злочину. Малозначність діяння та її кримінально-правове значення. Відмінність злочину від інших правопорушень. Класифікація злочинів за ступенем тяжкості та її кримінально-правове значення. </w:t>
            </w:r>
            <w:r>
              <w:rPr>
                <w:rFonts w:ascii="Times New Roman" w:hAnsi="Times New Roman" w:cs="Times New Roman"/>
                <w:bCs/>
                <w:iCs/>
                <w:sz w:val="28"/>
                <w:szCs w:val="28"/>
              </w:rPr>
              <w:t xml:space="preserve">Поняття, елементи та ознаки складу злочину. </w:t>
            </w:r>
            <w:r>
              <w:rPr>
                <w:rFonts w:ascii="Times New Roman" w:hAnsi="Times New Roman" w:cs="Times New Roman"/>
                <w:sz w:val="28"/>
                <w:szCs w:val="28"/>
              </w:rPr>
              <w:t>Поняття складу злочину. Елементи складу злочину. Ознаки складу злочину та їх види.</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4. </w:t>
            </w:r>
            <w:r>
              <w:rPr>
                <w:rFonts w:ascii="Times New Roman" w:hAnsi="Times New Roman" w:cs="Times New Roman"/>
                <w:bCs/>
                <w:sz w:val="28"/>
                <w:szCs w:val="28"/>
              </w:rPr>
              <w:t>Стадії вчинення умисного злочину.</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 4. </w:t>
            </w:r>
            <w:r>
              <w:rPr>
                <w:rFonts w:ascii="Times New Roman" w:hAnsi="Times New Roman" w:cs="Times New Roman"/>
                <w:bCs/>
                <w:iCs/>
                <w:sz w:val="28"/>
                <w:szCs w:val="28"/>
              </w:rPr>
              <w:t xml:space="preserve">Поняття та види стадій вчинення умисного злочину. </w:t>
            </w:r>
            <w:r>
              <w:rPr>
                <w:rFonts w:ascii="Times New Roman" w:hAnsi="Times New Roman" w:cs="Times New Roman"/>
                <w:sz w:val="28"/>
                <w:szCs w:val="28"/>
              </w:rPr>
              <w:t xml:space="preserve">Поняття стадій вчинення умисного злочину. Види стадій вчинення умисного злочину. </w:t>
            </w:r>
            <w:r>
              <w:rPr>
                <w:rFonts w:ascii="Times New Roman" w:hAnsi="Times New Roman" w:cs="Times New Roman"/>
                <w:bCs/>
                <w:iCs/>
                <w:sz w:val="28"/>
                <w:szCs w:val="28"/>
              </w:rPr>
              <w:t xml:space="preserve">Закінчений злочин. </w:t>
            </w:r>
            <w:r>
              <w:rPr>
                <w:rFonts w:ascii="Times New Roman" w:hAnsi="Times New Roman" w:cs="Times New Roman"/>
                <w:sz w:val="28"/>
                <w:szCs w:val="28"/>
              </w:rPr>
              <w:t xml:space="preserve">Поняття закінченого злочину. Особливості визначення моменту закінчення окремих складів злочинів. </w:t>
            </w:r>
            <w:r>
              <w:rPr>
                <w:rFonts w:ascii="Times New Roman" w:hAnsi="Times New Roman" w:cs="Times New Roman"/>
                <w:bCs/>
                <w:iCs/>
                <w:sz w:val="28"/>
                <w:szCs w:val="28"/>
              </w:rPr>
              <w:t xml:space="preserve">Готування до злочину. </w:t>
            </w:r>
            <w:r>
              <w:rPr>
                <w:rFonts w:ascii="Times New Roman" w:hAnsi="Times New Roman" w:cs="Times New Roman"/>
                <w:sz w:val="28"/>
                <w:szCs w:val="28"/>
              </w:rPr>
              <w:t xml:space="preserve">Поняття та ознаки готування до злочину. Види готування до злочину. Відмінність готування до злочину від виявлення наміру вчинити </w:t>
            </w:r>
            <w:proofErr w:type="spellStart"/>
            <w:r>
              <w:rPr>
                <w:rFonts w:ascii="Times New Roman" w:hAnsi="Times New Roman" w:cs="Times New Roman"/>
                <w:sz w:val="28"/>
                <w:szCs w:val="28"/>
              </w:rPr>
              <w:t>злочин.Кваліфікація</w:t>
            </w:r>
            <w:proofErr w:type="spellEnd"/>
            <w:r>
              <w:rPr>
                <w:rFonts w:ascii="Times New Roman" w:hAnsi="Times New Roman" w:cs="Times New Roman"/>
                <w:sz w:val="28"/>
                <w:szCs w:val="28"/>
              </w:rPr>
              <w:t xml:space="preserve"> готування до </w:t>
            </w:r>
            <w:proofErr w:type="spellStart"/>
            <w:r>
              <w:rPr>
                <w:rFonts w:ascii="Times New Roman" w:hAnsi="Times New Roman" w:cs="Times New Roman"/>
                <w:sz w:val="28"/>
                <w:szCs w:val="28"/>
              </w:rPr>
              <w:t>злочину.</w:t>
            </w:r>
            <w:r>
              <w:rPr>
                <w:rFonts w:ascii="Times New Roman" w:hAnsi="Times New Roman" w:cs="Times New Roman"/>
                <w:bCs/>
                <w:iCs/>
                <w:sz w:val="28"/>
                <w:szCs w:val="28"/>
              </w:rPr>
              <w:t>Замах</w:t>
            </w:r>
            <w:proofErr w:type="spellEnd"/>
            <w:r>
              <w:rPr>
                <w:rFonts w:ascii="Times New Roman" w:hAnsi="Times New Roman" w:cs="Times New Roman"/>
                <w:bCs/>
                <w:iCs/>
                <w:sz w:val="28"/>
                <w:szCs w:val="28"/>
              </w:rPr>
              <w:t xml:space="preserve"> на злочин. </w:t>
            </w:r>
            <w:r>
              <w:rPr>
                <w:rFonts w:ascii="Times New Roman" w:hAnsi="Times New Roman" w:cs="Times New Roman"/>
                <w:sz w:val="28"/>
                <w:szCs w:val="28"/>
              </w:rPr>
              <w:t xml:space="preserve">Поняття та ознаки замаху на злочин. Види замаху на злочин. Закінчений замах на злочин. Незакінчений замах на злочин. Відмінність замаху від готування до злочину. Кваліфікація замаху на злочин. </w:t>
            </w:r>
            <w:r>
              <w:rPr>
                <w:rFonts w:ascii="Times New Roman" w:hAnsi="Times New Roman" w:cs="Times New Roman"/>
                <w:bCs/>
                <w:iCs/>
                <w:sz w:val="28"/>
                <w:szCs w:val="28"/>
              </w:rPr>
              <w:t xml:space="preserve">Добровільна відмова від вчинення злочину. </w:t>
            </w:r>
            <w:r>
              <w:rPr>
                <w:rFonts w:ascii="Times New Roman" w:hAnsi="Times New Roman" w:cs="Times New Roman"/>
                <w:sz w:val="28"/>
                <w:szCs w:val="28"/>
              </w:rPr>
              <w:t>Поняття та ознаки добровільної відмови від доведення злочину до кінця. Відмінність добровільної відмови від дійового каяття. Кримінально-правові наслідки добровільної відмови від доведення злочину до кінця.</w:t>
            </w:r>
          </w:p>
          <w:p w:rsidR="0044198D" w:rsidRDefault="0044198D" w:rsidP="0044198D">
            <w:pPr>
              <w:spacing w:line="240" w:lineRule="auto"/>
              <w:contextualSpacing/>
              <w:jc w:val="both"/>
              <w:rPr>
                <w:rFonts w:ascii="Times New Roman" w:hAnsi="Times New Roman" w:cs="Times New Roman"/>
                <w:bCs/>
                <w:iCs/>
                <w:sz w:val="28"/>
                <w:szCs w:val="28"/>
              </w:rPr>
            </w:pPr>
            <w:r>
              <w:rPr>
                <w:rFonts w:ascii="Times New Roman" w:hAnsi="Times New Roman" w:cs="Times New Roman"/>
                <w:sz w:val="28"/>
                <w:szCs w:val="28"/>
              </w:rPr>
              <w:t xml:space="preserve">ПЗ 4. </w:t>
            </w:r>
            <w:r>
              <w:rPr>
                <w:rFonts w:ascii="Times New Roman" w:hAnsi="Times New Roman" w:cs="Times New Roman"/>
                <w:bCs/>
                <w:iCs/>
                <w:sz w:val="28"/>
                <w:szCs w:val="28"/>
              </w:rPr>
              <w:t xml:space="preserve">Поняття та види стадій вчинення умисного злочину. </w:t>
            </w:r>
            <w:r>
              <w:rPr>
                <w:rFonts w:ascii="Times New Roman" w:hAnsi="Times New Roman" w:cs="Times New Roman"/>
                <w:sz w:val="28"/>
                <w:szCs w:val="28"/>
              </w:rPr>
              <w:t xml:space="preserve">Поняття стадій вчинення умисного злочину. Види стадій вчинення умисного злочину. </w:t>
            </w:r>
            <w:r>
              <w:rPr>
                <w:rFonts w:ascii="Times New Roman" w:hAnsi="Times New Roman" w:cs="Times New Roman"/>
                <w:bCs/>
                <w:iCs/>
                <w:sz w:val="28"/>
                <w:szCs w:val="28"/>
              </w:rPr>
              <w:t>Закінчений злочин.</w:t>
            </w:r>
            <w:r>
              <w:rPr>
                <w:rFonts w:ascii="Times New Roman" w:hAnsi="Times New Roman" w:cs="Times New Roman"/>
                <w:sz w:val="28"/>
                <w:szCs w:val="28"/>
              </w:rPr>
              <w:t xml:space="preserve"> </w:t>
            </w:r>
            <w:r>
              <w:rPr>
                <w:rFonts w:ascii="Times New Roman" w:hAnsi="Times New Roman" w:cs="Times New Roman"/>
                <w:bCs/>
                <w:iCs/>
                <w:sz w:val="28"/>
                <w:szCs w:val="28"/>
              </w:rPr>
              <w:t>Готування до злочину. Замах на злочин. Добровільна відмова від вчинення злочину</w:t>
            </w:r>
          </w:p>
          <w:p w:rsidR="0044198D" w:rsidRDefault="0044198D" w:rsidP="0044198D">
            <w:pPr>
              <w:spacing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 xml:space="preserve">Тема 5. </w:t>
            </w:r>
            <w:r>
              <w:rPr>
                <w:rFonts w:ascii="Times New Roman" w:hAnsi="Times New Roman" w:cs="Times New Roman"/>
                <w:bCs/>
                <w:sz w:val="28"/>
                <w:szCs w:val="28"/>
              </w:rPr>
              <w:t>Співучасть у злочині.</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 5. </w:t>
            </w:r>
            <w:r>
              <w:rPr>
                <w:rFonts w:ascii="Times New Roman" w:hAnsi="Times New Roman" w:cs="Times New Roman"/>
                <w:bCs/>
                <w:iCs/>
                <w:sz w:val="28"/>
                <w:szCs w:val="28"/>
              </w:rPr>
              <w:t xml:space="preserve">Поняття співучасті у злочині. </w:t>
            </w:r>
            <w:r>
              <w:rPr>
                <w:rFonts w:ascii="Times New Roman" w:hAnsi="Times New Roman" w:cs="Times New Roman"/>
                <w:sz w:val="28"/>
                <w:szCs w:val="28"/>
              </w:rPr>
              <w:t xml:space="preserve">Поняття співучасті у </w:t>
            </w:r>
            <w:proofErr w:type="spellStart"/>
            <w:r>
              <w:rPr>
                <w:rFonts w:ascii="Times New Roman" w:hAnsi="Times New Roman" w:cs="Times New Roman"/>
                <w:sz w:val="28"/>
                <w:szCs w:val="28"/>
              </w:rPr>
              <w:t>злочині.Об’єктивні</w:t>
            </w:r>
            <w:proofErr w:type="spellEnd"/>
            <w:r>
              <w:rPr>
                <w:rFonts w:ascii="Times New Roman" w:hAnsi="Times New Roman" w:cs="Times New Roman"/>
                <w:sz w:val="28"/>
                <w:szCs w:val="28"/>
              </w:rPr>
              <w:t xml:space="preserve"> ознаки співучасті у злочині. Суб’єктивні ознаки співучасті у злочині. Відмінність співучасті від причетності до злочину. Щодо ознак і відмінності можна і на застосування скласти. </w:t>
            </w:r>
            <w:r>
              <w:rPr>
                <w:rFonts w:ascii="Times New Roman" w:hAnsi="Times New Roman" w:cs="Times New Roman"/>
                <w:bCs/>
                <w:iCs/>
                <w:sz w:val="28"/>
                <w:szCs w:val="28"/>
              </w:rPr>
              <w:t xml:space="preserve">Види співучасників злочину. </w:t>
            </w:r>
            <w:r>
              <w:rPr>
                <w:rFonts w:ascii="Times New Roman" w:hAnsi="Times New Roman" w:cs="Times New Roman"/>
                <w:sz w:val="28"/>
                <w:szCs w:val="28"/>
              </w:rPr>
              <w:t xml:space="preserve">Виконавець (співвиконавець) злочину. Організатор злочину. Підбурювач до вчинення злочину. Пособник </w:t>
            </w:r>
            <w:proofErr w:type="spellStart"/>
            <w:r>
              <w:rPr>
                <w:rFonts w:ascii="Times New Roman" w:hAnsi="Times New Roman" w:cs="Times New Roman"/>
                <w:sz w:val="28"/>
                <w:szCs w:val="28"/>
              </w:rPr>
              <w:t>злочину.</w:t>
            </w:r>
            <w:r>
              <w:rPr>
                <w:rFonts w:ascii="Times New Roman" w:hAnsi="Times New Roman" w:cs="Times New Roman"/>
                <w:bCs/>
                <w:iCs/>
                <w:sz w:val="28"/>
                <w:szCs w:val="28"/>
              </w:rPr>
              <w:t>Форми</w:t>
            </w:r>
            <w:proofErr w:type="spellEnd"/>
            <w:r>
              <w:rPr>
                <w:rFonts w:ascii="Times New Roman" w:hAnsi="Times New Roman" w:cs="Times New Roman"/>
                <w:bCs/>
                <w:iCs/>
                <w:sz w:val="28"/>
                <w:szCs w:val="28"/>
              </w:rPr>
              <w:t xml:space="preserve"> співучасті у злочині. </w:t>
            </w:r>
            <w:r>
              <w:rPr>
                <w:rFonts w:ascii="Times New Roman" w:hAnsi="Times New Roman" w:cs="Times New Roman"/>
                <w:sz w:val="28"/>
                <w:szCs w:val="28"/>
              </w:rPr>
              <w:t xml:space="preserve">Група осіб. Група осіб за попередньою змовою. Організована група. Злочинна </w:t>
            </w:r>
            <w:proofErr w:type="spellStart"/>
            <w:r>
              <w:rPr>
                <w:rFonts w:ascii="Times New Roman" w:hAnsi="Times New Roman" w:cs="Times New Roman"/>
                <w:sz w:val="28"/>
                <w:szCs w:val="28"/>
              </w:rPr>
              <w:t>організація.</w:t>
            </w:r>
            <w:r>
              <w:rPr>
                <w:rFonts w:ascii="Times New Roman" w:hAnsi="Times New Roman" w:cs="Times New Roman"/>
                <w:bCs/>
                <w:iCs/>
                <w:sz w:val="28"/>
                <w:szCs w:val="28"/>
              </w:rPr>
              <w:t>Підстави</w:t>
            </w:r>
            <w:proofErr w:type="spellEnd"/>
            <w:r>
              <w:rPr>
                <w:rFonts w:ascii="Times New Roman" w:hAnsi="Times New Roman" w:cs="Times New Roman"/>
                <w:bCs/>
                <w:iCs/>
                <w:sz w:val="28"/>
                <w:szCs w:val="28"/>
              </w:rPr>
              <w:t xml:space="preserve"> і межі кримінальної відповідальності співучасників злочину. </w:t>
            </w:r>
            <w:r>
              <w:rPr>
                <w:rFonts w:ascii="Times New Roman" w:hAnsi="Times New Roman" w:cs="Times New Roman"/>
                <w:sz w:val="28"/>
                <w:szCs w:val="28"/>
              </w:rPr>
              <w:t>Підстава кримінальної відповідальності співучасників злочину. Межі кримінальної відповідальності співучасників злочину залежно від їх рольового розподілу. Межі кримінальної відповідальності співучасників злочину залежно від форми співучасті. Спеціальні питання кримінальної відповідальності співучасників злочину.</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ПЗ 5. </w:t>
            </w:r>
            <w:r>
              <w:rPr>
                <w:rFonts w:ascii="Times New Roman" w:hAnsi="Times New Roman" w:cs="Times New Roman"/>
                <w:bCs/>
                <w:iCs/>
                <w:sz w:val="28"/>
                <w:szCs w:val="28"/>
              </w:rPr>
              <w:t xml:space="preserve">Поняття співучасті у злочині. Види співучасників злочину. Форми співучасті у злочині. Підстави і межі кримінальної відповідальності співучасників злочину. </w:t>
            </w:r>
          </w:p>
          <w:p w:rsidR="0044198D" w:rsidRDefault="0044198D" w:rsidP="0044198D">
            <w:pPr>
              <w:spacing w:line="240" w:lineRule="auto"/>
              <w:contextualSpacing/>
              <w:jc w:val="both"/>
              <w:rPr>
                <w:rFonts w:ascii="Times New Roman" w:hAnsi="Times New Roman" w:cs="Times New Roman"/>
                <w:sz w:val="28"/>
                <w:szCs w:val="28"/>
              </w:rPr>
            </w:pPr>
          </w:p>
          <w:p w:rsidR="0044198D" w:rsidRDefault="0044198D" w:rsidP="0044198D">
            <w:pPr>
              <w:spacing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 xml:space="preserve">Тема 6. </w:t>
            </w:r>
            <w:r>
              <w:rPr>
                <w:rFonts w:ascii="Times New Roman" w:hAnsi="Times New Roman" w:cs="Times New Roman"/>
                <w:bCs/>
                <w:sz w:val="28"/>
                <w:szCs w:val="28"/>
              </w:rPr>
              <w:t>Множинність злочинів.</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 6. </w:t>
            </w:r>
            <w:r>
              <w:rPr>
                <w:rFonts w:ascii="Times New Roman" w:hAnsi="Times New Roman" w:cs="Times New Roman"/>
                <w:bCs/>
                <w:iCs/>
                <w:sz w:val="28"/>
                <w:szCs w:val="28"/>
              </w:rPr>
              <w:t xml:space="preserve">Поняття множинності злочинів. </w:t>
            </w:r>
            <w:r>
              <w:rPr>
                <w:rFonts w:ascii="Times New Roman" w:hAnsi="Times New Roman" w:cs="Times New Roman"/>
                <w:sz w:val="28"/>
                <w:szCs w:val="28"/>
              </w:rPr>
              <w:t xml:space="preserve">Ознаки множинності злочинів. Види множинності </w:t>
            </w:r>
            <w:proofErr w:type="spellStart"/>
            <w:r>
              <w:rPr>
                <w:rFonts w:ascii="Times New Roman" w:hAnsi="Times New Roman" w:cs="Times New Roman"/>
                <w:sz w:val="28"/>
                <w:szCs w:val="28"/>
              </w:rPr>
              <w:t>злочинів.</w:t>
            </w:r>
            <w:r>
              <w:rPr>
                <w:rFonts w:ascii="Times New Roman" w:hAnsi="Times New Roman" w:cs="Times New Roman"/>
                <w:bCs/>
                <w:iCs/>
                <w:sz w:val="28"/>
                <w:szCs w:val="28"/>
              </w:rPr>
              <w:t>Одиничний</w:t>
            </w:r>
            <w:proofErr w:type="spellEnd"/>
            <w:r>
              <w:rPr>
                <w:rFonts w:ascii="Times New Roman" w:hAnsi="Times New Roman" w:cs="Times New Roman"/>
                <w:bCs/>
                <w:iCs/>
                <w:sz w:val="28"/>
                <w:szCs w:val="28"/>
              </w:rPr>
              <w:t xml:space="preserve"> злочин. </w:t>
            </w:r>
            <w:r>
              <w:rPr>
                <w:rFonts w:ascii="Times New Roman" w:hAnsi="Times New Roman" w:cs="Times New Roman"/>
                <w:sz w:val="28"/>
                <w:szCs w:val="28"/>
              </w:rPr>
              <w:t xml:space="preserve">Поняття одиничного злочину. Види </w:t>
            </w:r>
            <w:r>
              <w:rPr>
                <w:rFonts w:ascii="Times New Roman" w:hAnsi="Times New Roman" w:cs="Times New Roman"/>
                <w:sz w:val="28"/>
                <w:szCs w:val="28"/>
              </w:rPr>
              <w:lastRenderedPageBreak/>
              <w:t xml:space="preserve">одиничних злочинів. Злочини, що продовжуються. Злочини, що тривають. Складені злочини. </w:t>
            </w:r>
            <w:r>
              <w:rPr>
                <w:rFonts w:ascii="Times New Roman" w:hAnsi="Times New Roman" w:cs="Times New Roman"/>
                <w:bCs/>
                <w:iCs/>
                <w:sz w:val="28"/>
                <w:szCs w:val="28"/>
              </w:rPr>
              <w:t xml:space="preserve">Сукупність злочинів. </w:t>
            </w:r>
            <w:r>
              <w:rPr>
                <w:rFonts w:ascii="Times New Roman" w:hAnsi="Times New Roman" w:cs="Times New Roman"/>
                <w:sz w:val="28"/>
                <w:szCs w:val="28"/>
              </w:rPr>
              <w:t xml:space="preserve">Поняття та ознаки сукупності злочинів. Відмінність сукупності злочинів та конкуренції кримінально-правових норм. Види сукупності злочинів. Особливості кваліфікації сукупності злочинів. </w:t>
            </w:r>
            <w:r>
              <w:rPr>
                <w:rFonts w:ascii="Times New Roman" w:hAnsi="Times New Roman" w:cs="Times New Roman"/>
                <w:bCs/>
                <w:iCs/>
                <w:sz w:val="28"/>
                <w:szCs w:val="28"/>
              </w:rPr>
              <w:t xml:space="preserve">Повторність злочинів. </w:t>
            </w:r>
            <w:r>
              <w:rPr>
                <w:rFonts w:ascii="Times New Roman" w:hAnsi="Times New Roman" w:cs="Times New Roman"/>
                <w:sz w:val="28"/>
                <w:szCs w:val="28"/>
              </w:rPr>
              <w:t xml:space="preserve">Поняття та ознаки повторності злочинів. Відмінність повторності злочинів та злочинів, що продовжуються. Види повторності злочинів. Кримінально-правове значення повторності злочинів. Особливості кваліфікації повторності злочинів. </w:t>
            </w:r>
            <w:r>
              <w:rPr>
                <w:rFonts w:ascii="Times New Roman" w:hAnsi="Times New Roman" w:cs="Times New Roman"/>
                <w:bCs/>
                <w:iCs/>
                <w:sz w:val="28"/>
                <w:szCs w:val="28"/>
              </w:rPr>
              <w:t xml:space="preserve">Рецидив злочинів. </w:t>
            </w:r>
            <w:r>
              <w:rPr>
                <w:rFonts w:ascii="Times New Roman" w:hAnsi="Times New Roman" w:cs="Times New Roman"/>
                <w:sz w:val="28"/>
                <w:szCs w:val="28"/>
              </w:rPr>
              <w:t>Поняття та ознаки рецидиву злочинів. Відмінність рецидиву злочинів від повторності злочинів. Види рецидиву злочинів. Кримінально-правове значення рецидиву злочинів. Особливості кваліфікації рецидиву злочинів.</w:t>
            </w:r>
          </w:p>
          <w:p w:rsidR="0044198D" w:rsidRDefault="0044198D" w:rsidP="0044198D">
            <w:pPr>
              <w:spacing w:line="240" w:lineRule="auto"/>
              <w:contextualSpacing/>
              <w:jc w:val="both"/>
              <w:rPr>
                <w:rFonts w:ascii="Times New Roman" w:hAnsi="Times New Roman" w:cs="Times New Roman"/>
                <w:sz w:val="28"/>
                <w:szCs w:val="28"/>
              </w:rPr>
            </w:pP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ПЗ 6. </w:t>
            </w:r>
            <w:r>
              <w:rPr>
                <w:rFonts w:ascii="Times New Roman" w:hAnsi="Times New Roman" w:cs="Times New Roman"/>
                <w:bCs/>
                <w:iCs/>
                <w:sz w:val="28"/>
                <w:szCs w:val="28"/>
              </w:rPr>
              <w:t xml:space="preserve">Поняття множинності злочинів. </w:t>
            </w:r>
            <w:r>
              <w:rPr>
                <w:rFonts w:ascii="Times New Roman" w:hAnsi="Times New Roman" w:cs="Times New Roman"/>
                <w:sz w:val="28"/>
                <w:szCs w:val="28"/>
              </w:rPr>
              <w:t xml:space="preserve">Ознаки множинності злочинів. Види множинності злочинів. </w:t>
            </w:r>
            <w:r>
              <w:rPr>
                <w:rFonts w:ascii="Times New Roman" w:hAnsi="Times New Roman" w:cs="Times New Roman"/>
                <w:bCs/>
                <w:iCs/>
                <w:sz w:val="28"/>
                <w:szCs w:val="28"/>
              </w:rPr>
              <w:t xml:space="preserve">Одиничний злочин. </w:t>
            </w:r>
            <w:r>
              <w:rPr>
                <w:rFonts w:ascii="Times New Roman" w:hAnsi="Times New Roman" w:cs="Times New Roman"/>
                <w:sz w:val="28"/>
                <w:szCs w:val="28"/>
              </w:rPr>
              <w:t xml:space="preserve">Поняття одиничного злочину. Види одиничних злочинів. Злочини, що продовжуються. Злочини, що тривають. Складені злочини. </w:t>
            </w:r>
            <w:r>
              <w:rPr>
                <w:rFonts w:ascii="Times New Roman" w:hAnsi="Times New Roman" w:cs="Times New Roman"/>
                <w:bCs/>
                <w:iCs/>
                <w:sz w:val="28"/>
                <w:szCs w:val="28"/>
              </w:rPr>
              <w:t xml:space="preserve">Сукупність злочинів. </w:t>
            </w:r>
            <w:r>
              <w:rPr>
                <w:rFonts w:ascii="Times New Roman" w:hAnsi="Times New Roman" w:cs="Times New Roman"/>
                <w:sz w:val="28"/>
                <w:szCs w:val="28"/>
              </w:rPr>
              <w:t xml:space="preserve">Поняття та ознаки сукупності злочинів. Відмінність сукупності злочинів та конкуренції кримінально-правових норм. Види сукупності злочинів. Особливості кваліфікації сукупності злочинів. </w:t>
            </w:r>
            <w:r>
              <w:rPr>
                <w:rFonts w:ascii="Times New Roman" w:hAnsi="Times New Roman" w:cs="Times New Roman"/>
                <w:bCs/>
                <w:iCs/>
                <w:sz w:val="28"/>
                <w:szCs w:val="28"/>
              </w:rPr>
              <w:t xml:space="preserve">Повторність злочинів. </w:t>
            </w:r>
            <w:r>
              <w:rPr>
                <w:rFonts w:ascii="Times New Roman" w:hAnsi="Times New Roman" w:cs="Times New Roman"/>
                <w:sz w:val="28"/>
                <w:szCs w:val="28"/>
              </w:rPr>
              <w:t xml:space="preserve">Поняття та ознаки повторності злочинів. Відмінність повторності злочинів та злочинів, що продовжуються. Види повторності злочинів. Кримінально-правове значення повторності злочинів. Особливості кваліфікації повторності злочинів. </w:t>
            </w:r>
            <w:r>
              <w:rPr>
                <w:rFonts w:ascii="Times New Roman" w:hAnsi="Times New Roman" w:cs="Times New Roman"/>
                <w:bCs/>
                <w:iCs/>
                <w:sz w:val="28"/>
                <w:szCs w:val="28"/>
              </w:rPr>
              <w:t xml:space="preserve">Рецидив злочинів. </w:t>
            </w:r>
            <w:r>
              <w:rPr>
                <w:rFonts w:ascii="Times New Roman" w:hAnsi="Times New Roman" w:cs="Times New Roman"/>
                <w:sz w:val="28"/>
                <w:szCs w:val="28"/>
              </w:rPr>
              <w:t>Поняття та ознаки рецидиву злочинів. Відмінність рецидиву злочинів від повторності злочинів. Види рецидиву злочинів. Кримінально-правове значення рецидиву злочинів. Особливості кваліфікації рецидиву злочинів.</w:t>
            </w:r>
          </w:p>
          <w:p w:rsidR="0044198D" w:rsidRDefault="0044198D" w:rsidP="0044198D">
            <w:pPr>
              <w:spacing w:line="240" w:lineRule="auto"/>
              <w:contextualSpacing/>
              <w:jc w:val="both"/>
              <w:rPr>
                <w:rFonts w:ascii="Times New Roman" w:hAnsi="Times New Roman" w:cs="Times New Roman"/>
                <w:bCs/>
                <w:iCs/>
                <w:sz w:val="28"/>
                <w:szCs w:val="28"/>
              </w:rPr>
            </w:pPr>
            <w:r>
              <w:rPr>
                <w:rFonts w:ascii="Times New Roman" w:hAnsi="Times New Roman" w:cs="Times New Roman"/>
                <w:sz w:val="28"/>
                <w:szCs w:val="28"/>
              </w:rPr>
              <w:t xml:space="preserve">Тема 7. </w:t>
            </w:r>
            <w:r>
              <w:rPr>
                <w:rFonts w:ascii="Times New Roman" w:hAnsi="Times New Roman" w:cs="Times New Roman"/>
                <w:bCs/>
                <w:sz w:val="28"/>
                <w:szCs w:val="28"/>
              </w:rPr>
              <w:t xml:space="preserve">Обставини, що виключають злочинність діяння. </w:t>
            </w:r>
            <w:r>
              <w:rPr>
                <w:rFonts w:ascii="Times New Roman" w:hAnsi="Times New Roman" w:cs="Times New Roman"/>
                <w:bCs/>
                <w:iCs/>
                <w:sz w:val="28"/>
                <w:szCs w:val="28"/>
              </w:rPr>
              <w:t xml:space="preserve">Поняття обставин, що виключають злочинність діяння. </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 7. </w:t>
            </w:r>
            <w:r>
              <w:rPr>
                <w:rFonts w:ascii="Times New Roman" w:hAnsi="Times New Roman" w:cs="Times New Roman"/>
                <w:bCs/>
                <w:iCs/>
                <w:sz w:val="28"/>
                <w:szCs w:val="28"/>
              </w:rPr>
              <w:t xml:space="preserve">Поняття обставин, що виключають злочинність діяння. </w:t>
            </w:r>
            <w:r>
              <w:rPr>
                <w:rFonts w:ascii="Times New Roman" w:hAnsi="Times New Roman" w:cs="Times New Roman"/>
                <w:sz w:val="28"/>
                <w:szCs w:val="28"/>
              </w:rPr>
              <w:t xml:space="preserve">Ознаки обставин, що виключають злочинність діяння та їх відмінність від злочинної поведінки. Класифікація обставин, що виключають злочинність </w:t>
            </w:r>
            <w:proofErr w:type="spellStart"/>
            <w:r>
              <w:rPr>
                <w:rFonts w:ascii="Times New Roman" w:hAnsi="Times New Roman" w:cs="Times New Roman"/>
                <w:sz w:val="28"/>
                <w:szCs w:val="28"/>
              </w:rPr>
              <w:t>діяння.</w:t>
            </w:r>
            <w:r>
              <w:rPr>
                <w:rFonts w:ascii="Times New Roman" w:hAnsi="Times New Roman" w:cs="Times New Roman"/>
                <w:bCs/>
                <w:iCs/>
                <w:sz w:val="28"/>
                <w:szCs w:val="28"/>
              </w:rPr>
              <w:t>Характеристика</w:t>
            </w:r>
            <w:proofErr w:type="spellEnd"/>
            <w:r>
              <w:rPr>
                <w:rFonts w:ascii="Times New Roman" w:hAnsi="Times New Roman" w:cs="Times New Roman"/>
                <w:bCs/>
                <w:iCs/>
                <w:sz w:val="28"/>
                <w:szCs w:val="28"/>
              </w:rPr>
              <w:t xml:space="preserve"> обставин, що виключають злочинність діяння. </w:t>
            </w:r>
            <w:r>
              <w:rPr>
                <w:rFonts w:ascii="Times New Roman" w:hAnsi="Times New Roman" w:cs="Times New Roman"/>
                <w:sz w:val="28"/>
                <w:szCs w:val="28"/>
              </w:rPr>
              <w:t>Необхідна оборона. Уявна оборона. Затримання особи, що вчинила злочин. Крайня необхідність. Фізичний або психічний примус. Виконання наказу або розпорядження. Діяння, пов’язане з ризиком. Виконання спеціального завдання з попередження чи розкриття злочинної діяльності організованої групи або злочинної організації.</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ПЗ 7. </w:t>
            </w:r>
            <w:r>
              <w:rPr>
                <w:rFonts w:ascii="Times New Roman" w:hAnsi="Times New Roman" w:cs="Times New Roman"/>
                <w:bCs/>
                <w:iCs/>
                <w:sz w:val="28"/>
                <w:szCs w:val="28"/>
              </w:rPr>
              <w:t xml:space="preserve">Поняття обставин, що виключають злочинність діяння. </w:t>
            </w:r>
            <w:r>
              <w:rPr>
                <w:rFonts w:ascii="Times New Roman" w:hAnsi="Times New Roman" w:cs="Times New Roman"/>
                <w:sz w:val="28"/>
                <w:szCs w:val="28"/>
              </w:rPr>
              <w:t xml:space="preserve">Ознаки обставин, що виключають злочинність діяння та їх відмінність від злочинної поведінки. Класифікація обставин, що виключають злочинність </w:t>
            </w:r>
            <w:proofErr w:type="spellStart"/>
            <w:r>
              <w:rPr>
                <w:rFonts w:ascii="Times New Roman" w:hAnsi="Times New Roman" w:cs="Times New Roman"/>
                <w:sz w:val="28"/>
                <w:szCs w:val="28"/>
              </w:rPr>
              <w:t>діяння.</w:t>
            </w:r>
            <w:r>
              <w:rPr>
                <w:rFonts w:ascii="Times New Roman" w:hAnsi="Times New Roman" w:cs="Times New Roman"/>
                <w:bCs/>
                <w:iCs/>
                <w:sz w:val="28"/>
                <w:szCs w:val="28"/>
              </w:rPr>
              <w:t>Характеристика</w:t>
            </w:r>
            <w:proofErr w:type="spellEnd"/>
            <w:r>
              <w:rPr>
                <w:rFonts w:ascii="Times New Roman" w:hAnsi="Times New Roman" w:cs="Times New Roman"/>
                <w:bCs/>
                <w:iCs/>
                <w:sz w:val="28"/>
                <w:szCs w:val="28"/>
              </w:rPr>
              <w:t xml:space="preserve"> обставин, що виключають злочинність діяння. </w:t>
            </w:r>
            <w:r>
              <w:rPr>
                <w:rFonts w:ascii="Times New Roman" w:hAnsi="Times New Roman" w:cs="Times New Roman"/>
                <w:sz w:val="28"/>
                <w:szCs w:val="28"/>
              </w:rPr>
              <w:t>Необхідна оборона. Уявна оборона. Затримання особи, що вчинила злочин. Крайня необхідність. Фізичний або психічний примус. Виконання наказу або розпорядження. Діяння, пов’язане з ризиком. Виконання спеціального завдання з попередження чи розкриття злочинної діяльності організованої групи або злочинної організації.</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8. </w:t>
            </w:r>
            <w:r>
              <w:rPr>
                <w:rFonts w:ascii="Times New Roman" w:hAnsi="Times New Roman" w:cs="Times New Roman"/>
                <w:bCs/>
                <w:sz w:val="28"/>
                <w:szCs w:val="28"/>
              </w:rPr>
              <w:t xml:space="preserve">Звільнення від кримінальної </w:t>
            </w:r>
            <w:proofErr w:type="spellStart"/>
            <w:r>
              <w:rPr>
                <w:rFonts w:ascii="Times New Roman" w:hAnsi="Times New Roman" w:cs="Times New Roman"/>
                <w:bCs/>
                <w:sz w:val="28"/>
                <w:szCs w:val="28"/>
              </w:rPr>
              <w:t>відповідальності.</w:t>
            </w:r>
            <w:r>
              <w:rPr>
                <w:rFonts w:ascii="Times New Roman" w:hAnsi="Times New Roman" w:cs="Times New Roman"/>
                <w:bCs/>
                <w:iCs/>
                <w:sz w:val="28"/>
                <w:szCs w:val="28"/>
              </w:rPr>
              <w:t>Поняття</w:t>
            </w:r>
            <w:proofErr w:type="spellEnd"/>
            <w:r>
              <w:rPr>
                <w:rFonts w:ascii="Times New Roman" w:hAnsi="Times New Roman" w:cs="Times New Roman"/>
                <w:bCs/>
                <w:iCs/>
                <w:sz w:val="28"/>
                <w:szCs w:val="28"/>
              </w:rPr>
              <w:t xml:space="preserve"> звільнення від кримінальної відповідальності.</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 8. Ознаки звільнення від кримінальної відповідальності. Класифікація видів </w:t>
            </w:r>
            <w:r>
              <w:rPr>
                <w:rFonts w:ascii="Times New Roman" w:hAnsi="Times New Roman" w:cs="Times New Roman"/>
                <w:sz w:val="28"/>
                <w:szCs w:val="28"/>
              </w:rPr>
              <w:lastRenderedPageBreak/>
              <w:t xml:space="preserve">звільнення від кримінальної відповідальності. Відмінність звільнення від кримінальної відповідальності від її </w:t>
            </w:r>
            <w:proofErr w:type="spellStart"/>
            <w:r>
              <w:rPr>
                <w:rFonts w:ascii="Times New Roman" w:hAnsi="Times New Roman" w:cs="Times New Roman"/>
                <w:sz w:val="28"/>
                <w:szCs w:val="28"/>
              </w:rPr>
              <w:t>виключення.</w:t>
            </w:r>
            <w:r>
              <w:rPr>
                <w:rFonts w:ascii="Times New Roman" w:hAnsi="Times New Roman" w:cs="Times New Roman"/>
                <w:bCs/>
                <w:iCs/>
                <w:sz w:val="28"/>
                <w:szCs w:val="28"/>
              </w:rPr>
              <w:t>Характеристика</w:t>
            </w:r>
            <w:proofErr w:type="spellEnd"/>
            <w:r>
              <w:rPr>
                <w:rFonts w:ascii="Times New Roman" w:hAnsi="Times New Roman" w:cs="Times New Roman"/>
                <w:bCs/>
                <w:iCs/>
                <w:sz w:val="28"/>
                <w:szCs w:val="28"/>
              </w:rPr>
              <w:t xml:space="preserve"> окремих видів звільнення від </w:t>
            </w:r>
            <w:proofErr w:type="spellStart"/>
            <w:r>
              <w:rPr>
                <w:rFonts w:ascii="Times New Roman" w:hAnsi="Times New Roman" w:cs="Times New Roman"/>
                <w:bCs/>
                <w:iCs/>
                <w:sz w:val="28"/>
                <w:szCs w:val="28"/>
              </w:rPr>
              <w:t>кримінальноївідповідальності</w:t>
            </w:r>
            <w:proofErr w:type="spellEnd"/>
            <w:r>
              <w:rPr>
                <w:rFonts w:ascii="Times New Roman" w:hAnsi="Times New Roman" w:cs="Times New Roman"/>
                <w:bCs/>
                <w:iCs/>
                <w:sz w:val="28"/>
                <w:szCs w:val="28"/>
              </w:rPr>
              <w:t xml:space="preserve">. </w:t>
            </w:r>
            <w:r>
              <w:rPr>
                <w:rFonts w:ascii="Times New Roman" w:hAnsi="Times New Roman" w:cs="Times New Roman"/>
                <w:sz w:val="28"/>
                <w:szCs w:val="28"/>
              </w:rPr>
              <w:t xml:space="preserve">Звільнення від кримінальної відповідальності у зв’язку з дійовим каяттям. Звільнення від кримінальної відповідальності у зв’язку з примиренням винного з потерпілим. Звільнення від кримінальної відповідальності у зв’язку з передачею особи на поруки. Звільнення від кримінальної відповідальності у зв’язку зі зміною обстановки. Звільнення від кримінальної відповідальності у зв’язку із закінченням </w:t>
            </w:r>
            <w:proofErr w:type="spellStart"/>
            <w:r>
              <w:rPr>
                <w:rFonts w:ascii="Times New Roman" w:hAnsi="Times New Roman" w:cs="Times New Roman"/>
                <w:sz w:val="28"/>
                <w:szCs w:val="28"/>
              </w:rPr>
              <w:t>троків</w:t>
            </w:r>
            <w:proofErr w:type="spellEnd"/>
            <w:r>
              <w:rPr>
                <w:rFonts w:ascii="Times New Roman" w:hAnsi="Times New Roman" w:cs="Times New Roman"/>
                <w:sz w:val="28"/>
                <w:szCs w:val="28"/>
              </w:rPr>
              <w:t xml:space="preserve"> давності. Звільнення від кримінальної відповідальності неповнолітніх.</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ПЗ 8. Ознаки звільнення від кримінальної відповідальності. Класифікація видів звільнення від кримінальної відповідальності. Відмінність звільнення від кримінальної відповідальності від її </w:t>
            </w:r>
            <w:proofErr w:type="spellStart"/>
            <w:r>
              <w:rPr>
                <w:rFonts w:ascii="Times New Roman" w:hAnsi="Times New Roman" w:cs="Times New Roman"/>
                <w:sz w:val="28"/>
                <w:szCs w:val="28"/>
              </w:rPr>
              <w:t>виключення.</w:t>
            </w:r>
            <w:r>
              <w:rPr>
                <w:rFonts w:ascii="Times New Roman" w:hAnsi="Times New Roman" w:cs="Times New Roman"/>
                <w:bCs/>
                <w:iCs/>
                <w:sz w:val="28"/>
                <w:szCs w:val="28"/>
              </w:rPr>
              <w:t>Характеристика</w:t>
            </w:r>
            <w:proofErr w:type="spellEnd"/>
            <w:r>
              <w:rPr>
                <w:rFonts w:ascii="Times New Roman" w:hAnsi="Times New Roman" w:cs="Times New Roman"/>
                <w:bCs/>
                <w:iCs/>
                <w:sz w:val="28"/>
                <w:szCs w:val="28"/>
              </w:rPr>
              <w:t xml:space="preserve"> окремих видів звільнення від кримінальної відповідальності. </w:t>
            </w:r>
            <w:r>
              <w:rPr>
                <w:rFonts w:ascii="Times New Roman" w:hAnsi="Times New Roman" w:cs="Times New Roman"/>
                <w:sz w:val="28"/>
                <w:szCs w:val="28"/>
              </w:rPr>
              <w:t xml:space="preserve">Звільнення від кримінальної відповідальності у зв’язку з дійовим каяттям. Звільнення від кримінальної відповідальності у зв’язку з примиренням винного з потерпілим. Звільнення від кримінальної відповідальності у зв’язку з передачею особи на поруки. Звільнення від кримінальної відповідальності у зв’язку зі зміною обстановки. Звільнення від кримінальної відповідальності у зв’язку із закінченням </w:t>
            </w:r>
            <w:proofErr w:type="spellStart"/>
            <w:r>
              <w:rPr>
                <w:rFonts w:ascii="Times New Roman" w:hAnsi="Times New Roman" w:cs="Times New Roman"/>
                <w:sz w:val="28"/>
                <w:szCs w:val="28"/>
              </w:rPr>
              <w:t>троків</w:t>
            </w:r>
            <w:proofErr w:type="spellEnd"/>
            <w:r>
              <w:rPr>
                <w:rFonts w:ascii="Times New Roman" w:hAnsi="Times New Roman" w:cs="Times New Roman"/>
                <w:sz w:val="28"/>
                <w:szCs w:val="28"/>
              </w:rPr>
              <w:t xml:space="preserve"> давності. Звільнення від кримінальної відповідальності неповнолітніх.</w:t>
            </w:r>
          </w:p>
          <w:p w:rsidR="0044198D" w:rsidRDefault="0044198D" w:rsidP="0044198D">
            <w:pPr>
              <w:spacing w:line="240" w:lineRule="auto"/>
              <w:contextualSpacing/>
              <w:jc w:val="both"/>
              <w:rPr>
                <w:rFonts w:ascii="Times New Roman" w:hAnsi="Times New Roman" w:cs="Times New Roman"/>
                <w:sz w:val="28"/>
                <w:szCs w:val="28"/>
              </w:rPr>
            </w:pPr>
          </w:p>
          <w:p w:rsidR="0044198D" w:rsidRDefault="0044198D" w:rsidP="0044198D">
            <w:pPr>
              <w:spacing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 xml:space="preserve">Тема 9. </w:t>
            </w:r>
            <w:r>
              <w:rPr>
                <w:rFonts w:ascii="Times New Roman" w:hAnsi="Times New Roman" w:cs="Times New Roman"/>
                <w:bCs/>
                <w:sz w:val="28"/>
                <w:szCs w:val="28"/>
              </w:rPr>
              <w:t>Вчення про покарання.</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 9. </w:t>
            </w:r>
            <w:r>
              <w:rPr>
                <w:rFonts w:ascii="Times New Roman" w:hAnsi="Times New Roman" w:cs="Times New Roman"/>
                <w:bCs/>
                <w:iCs/>
                <w:sz w:val="28"/>
                <w:szCs w:val="28"/>
              </w:rPr>
              <w:t xml:space="preserve">Поняття покарання. </w:t>
            </w:r>
            <w:r>
              <w:rPr>
                <w:rFonts w:ascii="Times New Roman" w:hAnsi="Times New Roman" w:cs="Times New Roman"/>
                <w:sz w:val="28"/>
                <w:szCs w:val="28"/>
              </w:rPr>
              <w:t xml:space="preserve">Поняття та ознаки покарання. Відмінність покарання від інших заходів кримінально-правового характеру. Мета </w:t>
            </w:r>
            <w:proofErr w:type="spellStart"/>
            <w:r>
              <w:rPr>
                <w:rFonts w:ascii="Times New Roman" w:hAnsi="Times New Roman" w:cs="Times New Roman"/>
                <w:sz w:val="28"/>
                <w:szCs w:val="28"/>
              </w:rPr>
              <w:t>покарання.</w:t>
            </w:r>
            <w:r>
              <w:rPr>
                <w:rFonts w:ascii="Times New Roman" w:hAnsi="Times New Roman" w:cs="Times New Roman"/>
                <w:bCs/>
                <w:iCs/>
                <w:sz w:val="28"/>
                <w:szCs w:val="28"/>
              </w:rPr>
              <w:t>Система</w:t>
            </w:r>
            <w:proofErr w:type="spellEnd"/>
            <w:r>
              <w:rPr>
                <w:rFonts w:ascii="Times New Roman" w:hAnsi="Times New Roman" w:cs="Times New Roman"/>
                <w:bCs/>
                <w:iCs/>
                <w:sz w:val="28"/>
                <w:szCs w:val="28"/>
              </w:rPr>
              <w:t xml:space="preserve"> покарань. </w:t>
            </w:r>
            <w:r>
              <w:rPr>
                <w:rFonts w:ascii="Times New Roman" w:hAnsi="Times New Roman" w:cs="Times New Roman"/>
                <w:sz w:val="28"/>
                <w:szCs w:val="28"/>
              </w:rPr>
              <w:t xml:space="preserve">Ознаки системи покарань. Види покарань. Покарання, які можуть призначатися неповнолітнім. </w:t>
            </w:r>
            <w:r>
              <w:rPr>
                <w:rFonts w:ascii="Times New Roman" w:hAnsi="Times New Roman" w:cs="Times New Roman"/>
                <w:bCs/>
                <w:iCs/>
                <w:sz w:val="28"/>
                <w:szCs w:val="28"/>
              </w:rPr>
              <w:t xml:space="preserve">Основні та додаткові покарання. </w:t>
            </w:r>
            <w:r>
              <w:rPr>
                <w:rFonts w:ascii="Times New Roman" w:hAnsi="Times New Roman" w:cs="Times New Roman"/>
                <w:sz w:val="28"/>
                <w:szCs w:val="28"/>
              </w:rPr>
              <w:t xml:space="preserve">Основні покарання. Додаткові покарання. Покарання, які можуть призначатися і як основні, і як додаткові. Особливості призначення основних та додаткових </w:t>
            </w:r>
            <w:proofErr w:type="spellStart"/>
            <w:r>
              <w:rPr>
                <w:rFonts w:ascii="Times New Roman" w:hAnsi="Times New Roman" w:cs="Times New Roman"/>
                <w:sz w:val="28"/>
                <w:szCs w:val="28"/>
              </w:rPr>
              <w:t>покарань.</w:t>
            </w:r>
            <w:r>
              <w:rPr>
                <w:rFonts w:ascii="Times New Roman" w:hAnsi="Times New Roman" w:cs="Times New Roman"/>
                <w:bCs/>
                <w:iCs/>
                <w:sz w:val="28"/>
                <w:szCs w:val="28"/>
              </w:rPr>
              <w:t>Загальні</w:t>
            </w:r>
            <w:proofErr w:type="spellEnd"/>
            <w:r>
              <w:rPr>
                <w:rFonts w:ascii="Times New Roman" w:hAnsi="Times New Roman" w:cs="Times New Roman"/>
                <w:bCs/>
                <w:iCs/>
                <w:sz w:val="28"/>
                <w:szCs w:val="28"/>
              </w:rPr>
              <w:t xml:space="preserve"> засади призначення покарання. </w:t>
            </w:r>
            <w:r>
              <w:rPr>
                <w:rFonts w:ascii="Times New Roman" w:hAnsi="Times New Roman" w:cs="Times New Roman"/>
                <w:sz w:val="28"/>
                <w:szCs w:val="28"/>
              </w:rPr>
              <w:t xml:space="preserve">Загальні засади призначення покарання. Обставини, які пом’якшують покарання. Обставини, які обтяжують покарання. </w:t>
            </w:r>
            <w:r>
              <w:rPr>
                <w:rFonts w:ascii="Times New Roman" w:hAnsi="Times New Roman" w:cs="Times New Roman"/>
                <w:bCs/>
                <w:iCs/>
                <w:sz w:val="28"/>
                <w:szCs w:val="28"/>
              </w:rPr>
              <w:t xml:space="preserve">Спеціальні засади призначення покарання. </w:t>
            </w:r>
            <w:r>
              <w:rPr>
                <w:rFonts w:ascii="Times New Roman" w:hAnsi="Times New Roman" w:cs="Times New Roman"/>
                <w:sz w:val="28"/>
                <w:szCs w:val="28"/>
              </w:rPr>
              <w:t xml:space="preserve">Призначення покарання за незакінчений злочин та злочин, вчинений у співучасті. Призначення більш м’якого покарання, ніж передбачено законом. Призначення покарання за наявності обставин, що пом’якшують покарання. Призначення покарання за сукупністю злочинів. призначення покарання за сукупністю </w:t>
            </w:r>
            <w:proofErr w:type="spellStart"/>
            <w:r>
              <w:rPr>
                <w:rFonts w:ascii="Times New Roman" w:hAnsi="Times New Roman" w:cs="Times New Roman"/>
                <w:sz w:val="28"/>
                <w:szCs w:val="28"/>
              </w:rPr>
              <w:t>вироків</w:t>
            </w:r>
            <w:proofErr w:type="spellEnd"/>
            <w:r>
              <w:rPr>
                <w:rFonts w:ascii="Times New Roman" w:hAnsi="Times New Roman" w:cs="Times New Roman"/>
                <w:sz w:val="28"/>
                <w:szCs w:val="28"/>
              </w:rPr>
              <w:t xml:space="preserve">. Особливості призначення покарання неповнолітнім. Правила складання покарань та зарахування строку попереднього ув’язнення. </w:t>
            </w:r>
            <w:r>
              <w:rPr>
                <w:rFonts w:ascii="Times New Roman" w:hAnsi="Times New Roman" w:cs="Times New Roman"/>
                <w:bCs/>
                <w:iCs/>
                <w:sz w:val="28"/>
                <w:szCs w:val="28"/>
              </w:rPr>
              <w:t xml:space="preserve">Судимість. </w:t>
            </w:r>
            <w:r>
              <w:rPr>
                <w:rFonts w:ascii="Times New Roman" w:hAnsi="Times New Roman" w:cs="Times New Roman"/>
                <w:sz w:val="28"/>
                <w:szCs w:val="28"/>
              </w:rPr>
              <w:t xml:space="preserve">Ознаки судимості. Правові наслідки судимості. Погашення судимості. Зняття судимості. Особливості погашення та зняття судимості неповнолітніх. </w:t>
            </w:r>
            <w:r>
              <w:rPr>
                <w:rFonts w:ascii="Times New Roman" w:hAnsi="Times New Roman" w:cs="Times New Roman"/>
                <w:bCs/>
                <w:sz w:val="28"/>
                <w:szCs w:val="28"/>
              </w:rPr>
              <w:t xml:space="preserve">Звільнення від покарання та його відбування. </w:t>
            </w:r>
            <w:r>
              <w:rPr>
                <w:rFonts w:ascii="Times New Roman" w:hAnsi="Times New Roman" w:cs="Times New Roman"/>
                <w:bCs/>
                <w:iCs/>
                <w:sz w:val="28"/>
                <w:szCs w:val="28"/>
              </w:rPr>
              <w:t xml:space="preserve">Поняття звільнення від покарання та його </w:t>
            </w:r>
            <w:proofErr w:type="spellStart"/>
            <w:r>
              <w:rPr>
                <w:rFonts w:ascii="Times New Roman" w:hAnsi="Times New Roman" w:cs="Times New Roman"/>
                <w:bCs/>
                <w:iCs/>
                <w:sz w:val="28"/>
                <w:szCs w:val="28"/>
              </w:rPr>
              <w:t>відбування.</w:t>
            </w:r>
            <w:r>
              <w:rPr>
                <w:rFonts w:ascii="Times New Roman" w:hAnsi="Times New Roman" w:cs="Times New Roman"/>
                <w:sz w:val="28"/>
                <w:szCs w:val="28"/>
              </w:rPr>
              <w:t>Ознаки</w:t>
            </w:r>
            <w:proofErr w:type="spellEnd"/>
            <w:r>
              <w:rPr>
                <w:rFonts w:ascii="Times New Roman" w:hAnsi="Times New Roman" w:cs="Times New Roman"/>
                <w:sz w:val="28"/>
                <w:szCs w:val="28"/>
              </w:rPr>
              <w:t xml:space="preserve"> звільнення від покарання та його відбування. Відмінність звільнення від покарання та його відбування і звільнення від кримінальної відповідальності. Види звільнення від покарання та його відбування. Особливості звільнення від покарання та його відбування за корупційні </w:t>
            </w:r>
            <w:proofErr w:type="spellStart"/>
            <w:r>
              <w:rPr>
                <w:rFonts w:ascii="Times New Roman" w:hAnsi="Times New Roman" w:cs="Times New Roman"/>
                <w:sz w:val="28"/>
                <w:szCs w:val="28"/>
              </w:rPr>
              <w:t>злочини.</w:t>
            </w:r>
            <w:r>
              <w:rPr>
                <w:rFonts w:ascii="Times New Roman" w:hAnsi="Times New Roman" w:cs="Times New Roman"/>
                <w:bCs/>
                <w:iCs/>
                <w:sz w:val="28"/>
                <w:szCs w:val="28"/>
              </w:rPr>
              <w:t>Характеристика</w:t>
            </w:r>
            <w:proofErr w:type="spellEnd"/>
            <w:r>
              <w:rPr>
                <w:rFonts w:ascii="Times New Roman" w:hAnsi="Times New Roman" w:cs="Times New Roman"/>
                <w:bCs/>
                <w:iCs/>
                <w:sz w:val="28"/>
                <w:szCs w:val="28"/>
              </w:rPr>
              <w:t xml:space="preserve"> видів звільнення від покарання та його відбування. </w:t>
            </w:r>
            <w:r>
              <w:rPr>
                <w:rFonts w:ascii="Times New Roman" w:hAnsi="Times New Roman" w:cs="Times New Roman"/>
                <w:sz w:val="28"/>
                <w:szCs w:val="28"/>
              </w:rPr>
              <w:t xml:space="preserve">Звільнення від покарання у зв’язку з втратою особою суспільної небезпечності. Звільнення від відбування покарання з випробуванням. </w:t>
            </w:r>
            <w:r>
              <w:rPr>
                <w:rFonts w:ascii="Times New Roman" w:hAnsi="Times New Roman" w:cs="Times New Roman"/>
                <w:sz w:val="28"/>
                <w:szCs w:val="28"/>
              </w:rPr>
              <w:lastRenderedPageBreak/>
              <w:t xml:space="preserve">Звільнення від відбування покарання з випробовуванням вагітних жінок і жінок, які мають дітей віком до семи років. Звільнення від відбування покарання у зв’язку із закінченням строків давності виконання обвинувального </w:t>
            </w:r>
            <w:proofErr w:type="spellStart"/>
            <w:r>
              <w:rPr>
                <w:rFonts w:ascii="Times New Roman" w:hAnsi="Times New Roman" w:cs="Times New Roman"/>
                <w:sz w:val="28"/>
                <w:szCs w:val="28"/>
              </w:rPr>
              <w:t>вироку</w:t>
            </w:r>
            <w:proofErr w:type="spellEnd"/>
            <w:r>
              <w:rPr>
                <w:rFonts w:ascii="Times New Roman" w:hAnsi="Times New Roman" w:cs="Times New Roman"/>
                <w:sz w:val="28"/>
                <w:szCs w:val="28"/>
              </w:rPr>
              <w:t>. Умовно-дострокове звільнення від відбування покарання. Заміна невідбутої частини покарання більш м’яким. Звільнення від відбування покарання вагітних жінок і жінок, які мають дітей віком до трьох років. Звільнення від покарання за хворобою. Звільнення від відбування покарання на підставі закону про амністію. Звільнення від відбування покарання на підставі указу про помилування.</w:t>
            </w:r>
          </w:p>
          <w:p w:rsidR="0044198D" w:rsidRDefault="0044198D" w:rsidP="0044198D">
            <w:pPr>
              <w:pStyle w:val="a4"/>
              <w:spacing w:before="0" w:beforeAutospacing="0" w:after="0" w:afterAutospacing="0"/>
              <w:contextualSpacing/>
              <w:jc w:val="both"/>
              <w:rPr>
                <w:rFonts w:eastAsiaTheme="minorEastAsia"/>
                <w:sz w:val="28"/>
                <w:szCs w:val="28"/>
              </w:rPr>
            </w:pPr>
          </w:p>
          <w:p w:rsidR="0044198D" w:rsidRDefault="0044198D" w:rsidP="0044198D">
            <w:pPr>
              <w:pStyle w:val="a4"/>
              <w:spacing w:before="0" w:beforeAutospacing="0" w:after="0" w:afterAutospacing="0"/>
              <w:contextualSpacing/>
              <w:jc w:val="both"/>
              <w:rPr>
                <w:sz w:val="28"/>
                <w:szCs w:val="28"/>
              </w:rPr>
            </w:pPr>
            <w:r>
              <w:rPr>
                <w:sz w:val="28"/>
                <w:szCs w:val="28"/>
              </w:rPr>
              <w:t xml:space="preserve">ПЗ 9. </w:t>
            </w:r>
            <w:r>
              <w:rPr>
                <w:bCs/>
                <w:iCs/>
                <w:sz w:val="28"/>
                <w:szCs w:val="28"/>
              </w:rPr>
              <w:t xml:space="preserve">Поняття покарання. </w:t>
            </w:r>
            <w:r>
              <w:rPr>
                <w:sz w:val="28"/>
                <w:szCs w:val="28"/>
              </w:rPr>
              <w:t xml:space="preserve">Поняття та ознаки покарання. Відмінність покарання від інших заходів кримінально-правового характеру. Мета покарання. </w:t>
            </w:r>
            <w:r>
              <w:rPr>
                <w:bCs/>
                <w:iCs/>
                <w:sz w:val="28"/>
                <w:szCs w:val="28"/>
              </w:rPr>
              <w:t xml:space="preserve">Система покарань. Спеціальні засади призначення покарання. Судимість. </w:t>
            </w:r>
            <w:r>
              <w:rPr>
                <w:bCs/>
                <w:sz w:val="28"/>
                <w:szCs w:val="28"/>
              </w:rPr>
              <w:t xml:space="preserve">Звільнення від покарання та його відбування. </w:t>
            </w:r>
            <w:r>
              <w:rPr>
                <w:bCs/>
                <w:iCs/>
                <w:sz w:val="28"/>
                <w:szCs w:val="28"/>
              </w:rPr>
              <w:t xml:space="preserve">Поняття звільнення від покарання та його відбування. Характеристика видів звільнення від покарання та його відбування. </w:t>
            </w:r>
          </w:p>
          <w:p w:rsidR="0044198D" w:rsidRDefault="0044198D" w:rsidP="0044198D">
            <w:pPr>
              <w:spacing w:line="240" w:lineRule="auto"/>
              <w:contextualSpacing/>
              <w:jc w:val="both"/>
              <w:rPr>
                <w:rFonts w:ascii="Times New Roman" w:hAnsi="Times New Roman" w:cs="Times New Roman"/>
                <w:sz w:val="28"/>
                <w:szCs w:val="28"/>
              </w:rPr>
            </w:pP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10. </w:t>
            </w:r>
            <w:r>
              <w:rPr>
                <w:rFonts w:ascii="Times New Roman" w:hAnsi="Times New Roman" w:cs="Times New Roman"/>
                <w:bCs/>
                <w:sz w:val="28"/>
                <w:szCs w:val="28"/>
              </w:rPr>
              <w:t xml:space="preserve">Інші заходи кримінально-правового характеру. </w:t>
            </w:r>
            <w:r>
              <w:rPr>
                <w:rFonts w:ascii="Times New Roman" w:hAnsi="Times New Roman" w:cs="Times New Roman"/>
                <w:sz w:val="28"/>
                <w:szCs w:val="28"/>
              </w:rPr>
              <w:t>Особливості кримінальної відповідальності та покарання неповнолітніх.</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 10. </w:t>
            </w:r>
            <w:r>
              <w:rPr>
                <w:rFonts w:ascii="Times New Roman" w:hAnsi="Times New Roman" w:cs="Times New Roman"/>
                <w:bCs/>
                <w:iCs/>
                <w:sz w:val="28"/>
                <w:szCs w:val="28"/>
              </w:rPr>
              <w:t xml:space="preserve">Примусові заходи медичного характеру. </w:t>
            </w:r>
            <w:r>
              <w:rPr>
                <w:rFonts w:ascii="Times New Roman" w:hAnsi="Times New Roman" w:cs="Times New Roman"/>
                <w:sz w:val="28"/>
                <w:szCs w:val="28"/>
              </w:rPr>
              <w:t xml:space="preserve">Поняття та мета примусових заходів медичного характеру. Особи, до яких застосовуються примусові заходи медичного характеру. Види примусових заходів медичного характеру. </w:t>
            </w:r>
            <w:r>
              <w:rPr>
                <w:rFonts w:ascii="Times New Roman" w:hAnsi="Times New Roman" w:cs="Times New Roman"/>
                <w:bCs/>
                <w:iCs/>
                <w:sz w:val="28"/>
                <w:szCs w:val="28"/>
              </w:rPr>
              <w:t xml:space="preserve">Примусове лікування. </w:t>
            </w:r>
            <w:r>
              <w:rPr>
                <w:rFonts w:ascii="Times New Roman" w:hAnsi="Times New Roman" w:cs="Times New Roman"/>
                <w:sz w:val="28"/>
                <w:szCs w:val="28"/>
              </w:rPr>
              <w:t xml:space="preserve">Поняття примусового лікування. Відмінність примусового лікування та примусових заходів медичного характеру. Підстави та умови застосування примусового </w:t>
            </w:r>
            <w:proofErr w:type="spellStart"/>
            <w:r>
              <w:rPr>
                <w:rFonts w:ascii="Times New Roman" w:hAnsi="Times New Roman" w:cs="Times New Roman"/>
                <w:sz w:val="28"/>
                <w:szCs w:val="28"/>
              </w:rPr>
              <w:t>лікування</w:t>
            </w:r>
            <w:r>
              <w:rPr>
                <w:rFonts w:ascii="Times New Roman" w:hAnsi="Times New Roman" w:cs="Times New Roman"/>
                <w:bCs/>
                <w:sz w:val="28"/>
                <w:szCs w:val="28"/>
              </w:rPr>
              <w:t>.</w:t>
            </w:r>
            <w:r>
              <w:rPr>
                <w:rFonts w:ascii="Times New Roman" w:hAnsi="Times New Roman" w:cs="Times New Roman"/>
                <w:bCs/>
                <w:iCs/>
                <w:sz w:val="28"/>
                <w:szCs w:val="28"/>
              </w:rPr>
              <w:t>Спеціальна</w:t>
            </w:r>
            <w:proofErr w:type="spellEnd"/>
            <w:r>
              <w:rPr>
                <w:rFonts w:ascii="Times New Roman" w:hAnsi="Times New Roman" w:cs="Times New Roman"/>
                <w:bCs/>
                <w:iCs/>
                <w:sz w:val="28"/>
                <w:szCs w:val="28"/>
              </w:rPr>
              <w:t xml:space="preserve"> конфіскація. </w:t>
            </w:r>
            <w:r>
              <w:rPr>
                <w:rFonts w:ascii="Times New Roman" w:hAnsi="Times New Roman" w:cs="Times New Roman"/>
                <w:sz w:val="28"/>
                <w:szCs w:val="28"/>
              </w:rPr>
              <w:t xml:space="preserve">Поняття спеціальної конфіскації. Відмінність спеціальної конфіскації та конфіскації майна. Підстави застосування спеціальної конфіскації. Майно, що підлягає Підстави і принципи застосування кримінальної відповідальності до неповнолітніх. Звільнення від кримінальної відповідальності неповнолітніх. Примусові заходи </w:t>
            </w:r>
            <w:proofErr w:type="spellStart"/>
            <w:r>
              <w:rPr>
                <w:rFonts w:ascii="Times New Roman" w:hAnsi="Times New Roman" w:cs="Times New Roman"/>
                <w:sz w:val="28"/>
                <w:szCs w:val="28"/>
              </w:rPr>
              <w:t>виховногохарактеру</w:t>
            </w:r>
            <w:proofErr w:type="spellEnd"/>
            <w:r>
              <w:rPr>
                <w:rFonts w:ascii="Times New Roman" w:hAnsi="Times New Roman" w:cs="Times New Roman"/>
                <w:sz w:val="28"/>
                <w:szCs w:val="28"/>
              </w:rPr>
              <w:t xml:space="preserve">. Покарання, які застосовуються до неповнолітніх, та їх особливості. </w:t>
            </w:r>
            <w:proofErr w:type="spellStart"/>
            <w:r>
              <w:rPr>
                <w:rFonts w:ascii="Times New Roman" w:hAnsi="Times New Roman" w:cs="Times New Roman"/>
                <w:sz w:val="28"/>
                <w:szCs w:val="28"/>
              </w:rPr>
              <w:t>Призначенняпокарання</w:t>
            </w:r>
            <w:proofErr w:type="spellEnd"/>
            <w:r>
              <w:rPr>
                <w:rFonts w:ascii="Times New Roman" w:hAnsi="Times New Roman" w:cs="Times New Roman"/>
                <w:sz w:val="28"/>
                <w:szCs w:val="28"/>
              </w:rPr>
              <w:t xml:space="preserve"> неповнолітнім. Звільнення від відбування покарання з випробуванням </w:t>
            </w:r>
            <w:proofErr w:type="spellStart"/>
            <w:r>
              <w:rPr>
                <w:rFonts w:ascii="Times New Roman" w:hAnsi="Times New Roman" w:cs="Times New Roman"/>
                <w:sz w:val="28"/>
                <w:szCs w:val="28"/>
              </w:rPr>
              <w:t>щодонеповнолітніх</w:t>
            </w:r>
            <w:proofErr w:type="spellEnd"/>
            <w:r>
              <w:rPr>
                <w:rFonts w:ascii="Times New Roman" w:hAnsi="Times New Roman" w:cs="Times New Roman"/>
                <w:sz w:val="28"/>
                <w:szCs w:val="28"/>
              </w:rPr>
              <w:t xml:space="preserve">. Звільнення від покарання з застосуванням примусових заходів </w:t>
            </w:r>
            <w:proofErr w:type="spellStart"/>
            <w:r>
              <w:rPr>
                <w:rFonts w:ascii="Times New Roman" w:hAnsi="Times New Roman" w:cs="Times New Roman"/>
                <w:sz w:val="28"/>
                <w:szCs w:val="28"/>
              </w:rPr>
              <w:t>виховногохарактеру.Звільнення</w:t>
            </w:r>
            <w:proofErr w:type="spellEnd"/>
            <w:r>
              <w:rPr>
                <w:rFonts w:ascii="Times New Roman" w:hAnsi="Times New Roman" w:cs="Times New Roman"/>
                <w:sz w:val="28"/>
                <w:szCs w:val="28"/>
              </w:rPr>
              <w:t xml:space="preserve"> від кримінальної відповідальності та відбування покарання не-повнолітніх у зв'язку із закінченням строків давності. Умовно-дострокове звільнення </w:t>
            </w:r>
            <w:proofErr w:type="spellStart"/>
            <w:r>
              <w:rPr>
                <w:rFonts w:ascii="Times New Roman" w:hAnsi="Times New Roman" w:cs="Times New Roman"/>
                <w:sz w:val="28"/>
                <w:szCs w:val="28"/>
              </w:rPr>
              <w:t>відвідбування</w:t>
            </w:r>
            <w:proofErr w:type="spellEnd"/>
            <w:r>
              <w:rPr>
                <w:rFonts w:ascii="Times New Roman" w:hAnsi="Times New Roman" w:cs="Times New Roman"/>
                <w:sz w:val="28"/>
                <w:szCs w:val="28"/>
              </w:rPr>
              <w:t xml:space="preserve"> покарання </w:t>
            </w:r>
            <w:proofErr w:type="spellStart"/>
            <w:r>
              <w:rPr>
                <w:rFonts w:ascii="Times New Roman" w:hAnsi="Times New Roman" w:cs="Times New Roman"/>
                <w:sz w:val="28"/>
                <w:szCs w:val="28"/>
              </w:rPr>
              <w:t>неповнолітніх.Погашення</w:t>
            </w:r>
            <w:proofErr w:type="spellEnd"/>
            <w:r>
              <w:rPr>
                <w:rFonts w:ascii="Times New Roman" w:hAnsi="Times New Roman" w:cs="Times New Roman"/>
                <w:sz w:val="28"/>
                <w:szCs w:val="28"/>
              </w:rPr>
              <w:t xml:space="preserve"> та зняття судимості щодо неповнолітніх.</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ПЗ 10. </w:t>
            </w:r>
            <w:r>
              <w:rPr>
                <w:rFonts w:ascii="Times New Roman" w:hAnsi="Times New Roman" w:cs="Times New Roman"/>
                <w:bCs/>
                <w:iCs/>
                <w:sz w:val="28"/>
                <w:szCs w:val="28"/>
              </w:rPr>
              <w:t xml:space="preserve">Примусові заходи медичного характеру. Примусове лікування. Спеціальна конфіскація. </w:t>
            </w:r>
            <w:r>
              <w:rPr>
                <w:rFonts w:ascii="Times New Roman" w:hAnsi="Times New Roman" w:cs="Times New Roman"/>
                <w:sz w:val="28"/>
                <w:szCs w:val="28"/>
              </w:rPr>
              <w:t xml:space="preserve">Звільнення від кримінальної відповідальності неповнолітніх. Примусові заходи </w:t>
            </w:r>
            <w:proofErr w:type="spellStart"/>
            <w:r>
              <w:rPr>
                <w:rFonts w:ascii="Times New Roman" w:hAnsi="Times New Roman" w:cs="Times New Roman"/>
                <w:sz w:val="28"/>
                <w:szCs w:val="28"/>
              </w:rPr>
              <w:t>виховногохарактеру</w:t>
            </w:r>
            <w:proofErr w:type="spellEnd"/>
            <w:r>
              <w:rPr>
                <w:rFonts w:ascii="Times New Roman" w:hAnsi="Times New Roman" w:cs="Times New Roman"/>
                <w:sz w:val="28"/>
                <w:szCs w:val="28"/>
              </w:rPr>
              <w:t>.</w:t>
            </w:r>
          </w:p>
          <w:p w:rsidR="0044198D" w:rsidRDefault="0044198D" w:rsidP="0044198D">
            <w:pPr>
              <w:spacing w:line="240" w:lineRule="auto"/>
              <w:contextualSpacing/>
              <w:jc w:val="both"/>
              <w:rPr>
                <w:rFonts w:ascii="Times New Roman" w:hAnsi="Times New Roman" w:cs="Times New Roman"/>
                <w:sz w:val="28"/>
                <w:szCs w:val="28"/>
              </w:rPr>
            </w:pPr>
          </w:p>
          <w:p w:rsidR="0044198D" w:rsidRDefault="0044198D" w:rsidP="0044198D">
            <w:pPr>
              <w:spacing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Тема 11.</w:t>
            </w:r>
            <w:r>
              <w:rPr>
                <w:rFonts w:ascii="Times New Roman" w:hAnsi="Times New Roman" w:cs="Times New Roman"/>
                <w:bCs/>
                <w:sz w:val="28"/>
                <w:szCs w:val="28"/>
              </w:rPr>
              <w:t xml:space="preserve"> Поняття та види кваліфікації злочинів.</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Л 11. Поняття та види кримінально-правої кваліфікації. Підстави кримінально-правової кваліфікації. Кваліфікація злочинів з урахуванням стадій їх вчинення. Кваліфікація злочинів, вчинених у співучасті. Кваліфікація множинності злочинів. Подолання конкуренції і колізії статей закону в процесі кримінально-</w:t>
            </w:r>
            <w:r>
              <w:rPr>
                <w:rFonts w:ascii="Times New Roman" w:hAnsi="Times New Roman" w:cs="Times New Roman"/>
                <w:sz w:val="28"/>
                <w:szCs w:val="28"/>
              </w:rPr>
              <w:lastRenderedPageBreak/>
              <w:t xml:space="preserve">правової кваліфікації. </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ПЗ 11. Поняття та види кримінально-правої кваліфікації. Підстави кримінально-правової кваліфікації. Кваліфікація злочинів з урахуванням стадій їх вчинення. Кваліфікація злочинів, вчинених у співучасті. Кваліфікація множинності злочинів. Подолання конкуренції і колізії статей закону в процесі кримінально-правової кваліфікації. </w:t>
            </w:r>
          </w:p>
          <w:p w:rsidR="0044198D" w:rsidRDefault="0044198D" w:rsidP="0044198D">
            <w:pPr>
              <w:spacing w:line="240" w:lineRule="auto"/>
              <w:contextualSpacing/>
              <w:jc w:val="both"/>
              <w:rPr>
                <w:rFonts w:ascii="Times New Roman" w:hAnsi="Times New Roman" w:cs="Times New Roman"/>
                <w:sz w:val="28"/>
                <w:szCs w:val="28"/>
              </w:rPr>
            </w:pPr>
          </w:p>
          <w:p w:rsidR="0044198D" w:rsidRDefault="0044198D" w:rsidP="0044198D">
            <w:pPr>
              <w:spacing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 xml:space="preserve">Тема 12. </w:t>
            </w:r>
            <w:r>
              <w:rPr>
                <w:rFonts w:ascii="Times New Roman" w:hAnsi="Times New Roman" w:cs="Times New Roman"/>
                <w:bCs/>
                <w:sz w:val="28"/>
                <w:szCs w:val="28"/>
              </w:rPr>
              <w:t>Злочини проти основ національної безпеки України.</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 12. Об’єкт і предмет злочинів проти основ національної безпеки України. Суспільно небезпечні діяння у складах злочинів проти основ національної безпеки України. Суб’єкт злочинів проти основ національної безпеки України. Розмежування державної зради, шпигунства і диверсії. Суб’єктивна сторона злочинів проти основ національної безпеки України. </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ПЗ 12. Об’єкт і предмет злочинів проти основ національної безпеки України. Суспільно небезпечні діяння у складах злочинів проти основ національної безпеки України. Суб’єкт злочинів проти основ національної безпеки України. Розмежування державної зради, шпигунства і диверсії. Суб’єктивна сторона злочинів проти основ національної безпеки України. </w:t>
            </w:r>
          </w:p>
          <w:p w:rsidR="0044198D" w:rsidRDefault="0044198D" w:rsidP="0044198D">
            <w:pPr>
              <w:spacing w:line="240" w:lineRule="auto"/>
              <w:contextualSpacing/>
              <w:jc w:val="both"/>
              <w:rPr>
                <w:rFonts w:ascii="Times New Roman" w:hAnsi="Times New Roman" w:cs="Times New Roman"/>
                <w:sz w:val="28"/>
                <w:szCs w:val="28"/>
              </w:rPr>
            </w:pPr>
          </w:p>
          <w:p w:rsidR="0044198D" w:rsidRDefault="0044198D" w:rsidP="0044198D">
            <w:pPr>
              <w:spacing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 xml:space="preserve">Тема 13. </w:t>
            </w:r>
            <w:r>
              <w:rPr>
                <w:rFonts w:ascii="Times New Roman" w:hAnsi="Times New Roman" w:cs="Times New Roman"/>
                <w:bCs/>
                <w:sz w:val="28"/>
                <w:szCs w:val="28"/>
              </w:rPr>
              <w:t>Злочини проти життя та здоров’я особи.</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 13. </w:t>
            </w:r>
            <w:r>
              <w:rPr>
                <w:rFonts w:ascii="Times New Roman" w:hAnsi="Times New Roman" w:cs="Times New Roman"/>
                <w:bCs/>
                <w:iCs/>
                <w:sz w:val="28"/>
                <w:szCs w:val="28"/>
              </w:rPr>
              <w:t xml:space="preserve">Злочини проти життя особи. </w:t>
            </w:r>
            <w:r>
              <w:rPr>
                <w:rFonts w:ascii="Times New Roman" w:hAnsi="Times New Roman" w:cs="Times New Roman"/>
                <w:sz w:val="28"/>
                <w:szCs w:val="28"/>
              </w:rPr>
              <w:t xml:space="preserve">Діяння у складі вбивства. Наслідки у складі вбивства. Кваліфіковані види умисного вбивства. Привілейовані види умисного вбивства. Посягання на життя окремих категорій </w:t>
            </w:r>
            <w:proofErr w:type="spellStart"/>
            <w:r>
              <w:rPr>
                <w:rFonts w:ascii="Times New Roman" w:hAnsi="Times New Roman" w:cs="Times New Roman"/>
                <w:sz w:val="28"/>
                <w:szCs w:val="28"/>
              </w:rPr>
              <w:t>осіб.</w:t>
            </w:r>
            <w:r>
              <w:rPr>
                <w:rFonts w:ascii="Times New Roman" w:hAnsi="Times New Roman" w:cs="Times New Roman"/>
                <w:bCs/>
                <w:iCs/>
                <w:sz w:val="28"/>
                <w:szCs w:val="28"/>
              </w:rPr>
              <w:t>Злочини</w:t>
            </w:r>
            <w:proofErr w:type="spellEnd"/>
            <w:r>
              <w:rPr>
                <w:rFonts w:ascii="Times New Roman" w:hAnsi="Times New Roman" w:cs="Times New Roman"/>
                <w:bCs/>
                <w:iCs/>
                <w:sz w:val="28"/>
                <w:szCs w:val="28"/>
              </w:rPr>
              <w:t xml:space="preserve"> проти здоров’я особи. </w:t>
            </w:r>
            <w:r>
              <w:rPr>
                <w:rFonts w:ascii="Times New Roman" w:hAnsi="Times New Roman" w:cs="Times New Roman"/>
                <w:sz w:val="28"/>
                <w:szCs w:val="28"/>
              </w:rPr>
              <w:t>Поняття і види тілесних ушкоджень. Суспільно небезпечні діяння у складах тілесних ушкоджень. Наслідки у складах тяжких тілесних ушкоджень. Розлад здоров’я як ознака тілесних ушкоджень. Втрата працездатності як ознака тілесних ушкоджень. Відмінність побоїв від тілесних ушкоджень. Відмінність катування від тілесних ушкоджень та побоїв. Розмежування складів залишення в небезпеці та ненадання допомоги особі, яка перебуває в небезпечному для життя стані.</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ПЗ 13. </w:t>
            </w:r>
            <w:r>
              <w:rPr>
                <w:rFonts w:ascii="Times New Roman" w:hAnsi="Times New Roman" w:cs="Times New Roman"/>
                <w:bCs/>
                <w:iCs/>
                <w:sz w:val="28"/>
                <w:szCs w:val="28"/>
              </w:rPr>
              <w:t xml:space="preserve">Злочини проти життя особи. </w:t>
            </w:r>
            <w:r>
              <w:rPr>
                <w:rFonts w:ascii="Times New Roman" w:hAnsi="Times New Roman" w:cs="Times New Roman"/>
                <w:sz w:val="28"/>
                <w:szCs w:val="28"/>
              </w:rPr>
              <w:t xml:space="preserve">Діяння у складі вбивства. Наслідки у складі вбивства. Кваліфіковані види умисного вбивства. Привілейовані види умисного вбивства. Посягання на життя окремих категорій </w:t>
            </w:r>
            <w:proofErr w:type="spellStart"/>
            <w:r>
              <w:rPr>
                <w:rFonts w:ascii="Times New Roman" w:hAnsi="Times New Roman" w:cs="Times New Roman"/>
                <w:sz w:val="28"/>
                <w:szCs w:val="28"/>
              </w:rPr>
              <w:t>осіб.</w:t>
            </w:r>
            <w:r>
              <w:rPr>
                <w:rFonts w:ascii="Times New Roman" w:hAnsi="Times New Roman" w:cs="Times New Roman"/>
                <w:bCs/>
                <w:iCs/>
                <w:sz w:val="28"/>
                <w:szCs w:val="28"/>
              </w:rPr>
              <w:t>Злочини</w:t>
            </w:r>
            <w:proofErr w:type="spellEnd"/>
            <w:r>
              <w:rPr>
                <w:rFonts w:ascii="Times New Roman" w:hAnsi="Times New Roman" w:cs="Times New Roman"/>
                <w:bCs/>
                <w:iCs/>
                <w:sz w:val="28"/>
                <w:szCs w:val="28"/>
              </w:rPr>
              <w:t xml:space="preserve"> проти здоров’я особи. </w:t>
            </w:r>
            <w:r>
              <w:rPr>
                <w:rFonts w:ascii="Times New Roman" w:hAnsi="Times New Roman" w:cs="Times New Roman"/>
                <w:sz w:val="28"/>
                <w:szCs w:val="28"/>
              </w:rPr>
              <w:t>Поняття і види тілесних ушкоджень. Суспільно небезпечні діяння у складах тілесних ушкоджень. Наслідки у складах тяжких тілесних ушкоджень. Розлад здоров’я як ознака тілесних ушкоджень. Втрата працездатності як ознака тілесних ушкоджень. Відмінність побоїв від тілесних ушкоджень. Відмінність катування від тілесних ушкоджень та побоїв. Розмежування складів залишення в небезпеці та ненадання допомоги особі, яка перебуває в небезпечному для життя стані.</w:t>
            </w:r>
          </w:p>
          <w:p w:rsidR="0044198D" w:rsidRDefault="0044198D" w:rsidP="0044198D">
            <w:pPr>
              <w:pStyle w:val="a4"/>
              <w:spacing w:before="0" w:beforeAutospacing="0" w:after="0" w:afterAutospacing="0"/>
              <w:contextualSpacing/>
              <w:jc w:val="both"/>
              <w:rPr>
                <w:sz w:val="28"/>
                <w:szCs w:val="28"/>
              </w:rPr>
            </w:pPr>
          </w:p>
          <w:p w:rsidR="0044198D" w:rsidRDefault="0044198D" w:rsidP="0044198D">
            <w:pPr>
              <w:spacing w:line="240" w:lineRule="auto"/>
              <w:contextualSpacing/>
              <w:jc w:val="both"/>
              <w:rPr>
                <w:rFonts w:ascii="Times New Roman" w:hAnsi="Times New Roman" w:cs="Times New Roman"/>
                <w:bCs/>
                <w:iCs/>
                <w:sz w:val="28"/>
                <w:szCs w:val="28"/>
              </w:rPr>
            </w:pPr>
            <w:r>
              <w:rPr>
                <w:rFonts w:ascii="Times New Roman" w:hAnsi="Times New Roman" w:cs="Times New Roman"/>
                <w:sz w:val="28"/>
                <w:szCs w:val="28"/>
              </w:rPr>
              <w:t xml:space="preserve">Тема 14. </w:t>
            </w:r>
            <w:r>
              <w:rPr>
                <w:rFonts w:ascii="Times New Roman" w:hAnsi="Times New Roman" w:cs="Times New Roman"/>
                <w:bCs/>
                <w:iCs/>
                <w:sz w:val="28"/>
                <w:szCs w:val="28"/>
              </w:rPr>
              <w:t>Злочини проти волі, честі та гідності особи.</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Л 14. Поняття позбавлення волі та викрадення людини. Мета у складі захоплення заручників. Відмінність незаконного позбавлення волі або викрадення людини від захоплення заручників</w:t>
            </w:r>
            <w:r>
              <w:rPr>
                <w:rFonts w:ascii="Times New Roman" w:hAnsi="Times New Roman" w:cs="Times New Roman"/>
                <w:iCs/>
                <w:sz w:val="28"/>
                <w:szCs w:val="28"/>
              </w:rPr>
              <w:t xml:space="preserve">. </w:t>
            </w:r>
            <w:r>
              <w:rPr>
                <w:rFonts w:ascii="Times New Roman" w:hAnsi="Times New Roman" w:cs="Times New Roman"/>
                <w:sz w:val="28"/>
                <w:szCs w:val="28"/>
              </w:rPr>
              <w:t xml:space="preserve">Діяння у складі торгівлі людьми </w:t>
            </w:r>
            <w:r>
              <w:rPr>
                <w:rFonts w:ascii="Times New Roman" w:hAnsi="Times New Roman" w:cs="Times New Roman"/>
                <w:sz w:val="28"/>
                <w:szCs w:val="28"/>
              </w:rPr>
              <w:lastRenderedPageBreak/>
              <w:t>або іншої незаконної угоди щодо передачі людини.</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ПЗ 14. Поняття позбавлення волі та викрадення людини. Мета у складі захоплення заручників. Відмінність незаконного позбавлення волі або викрадення людини від захоплення заручників</w:t>
            </w:r>
            <w:r>
              <w:rPr>
                <w:rFonts w:ascii="Times New Roman" w:hAnsi="Times New Roman" w:cs="Times New Roman"/>
                <w:iCs/>
                <w:sz w:val="28"/>
                <w:szCs w:val="28"/>
              </w:rPr>
              <w:t xml:space="preserve">. </w:t>
            </w:r>
            <w:r>
              <w:rPr>
                <w:rFonts w:ascii="Times New Roman" w:hAnsi="Times New Roman" w:cs="Times New Roman"/>
                <w:sz w:val="28"/>
                <w:szCs w:val="28"/>
              </w:rPr>
              <w:t>Діяння у складі торгівлі людьми або іншої незаконної угоди щодо передачі людини.</w:t>
            </w:r>
          </w:p>
          <w:p w:rsidR="0044198D" w:rsidRDefault="0044198D" w:rsidP="0044198D">
            <w:pPr>
              <w:spacing w:line="240" w:lineRule="auto"/>
              <w:contextualSpacing/>
              <w:jc w:val="both"/>
              <w:rPr>
                <w:rFonts w:ascii="Times New Roman" w:hAnsi="Times New Roman" w:cs="Times New Roman"/>
                <w:bCs/>
                <w:iCs/>
                <w:sz w:val="28"/>
                <w:szCs w:val="28"/>
              </w:rPr>
            </w:pPr>
            <w:r>
              <w:rPr>
                <w:rFonts w:ascii="Times New Roman" w:hAnsi="Times New Roman" w:cs="Times New Roman"/>
                <w:sz w:val="28"/>
                <w:szCs w:val="28"/>
              </w:rPr>
              <w:t xml:space="preserve">Тема 15. </w:t>
            </w:r>
            <w:r>
              <w:rPr>
                <w:rFonts w:ascii="Times New Roman" w:hAnsi="Times New Roman" w:cs="Times New Roman"/>
                <w:bCs/>
                <w:iCs/>
                <w:sz w:val="28"/>
                <w:szCs w:val="28"/>
              </w:rPr>
              <w:t>Злочини проти статевої свободи та статевої недоторканості особи.</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Л 15. Розмежування складів зґвалтування та насильницького задоволення статевої пристрасті неприродним способом. Способи у складах зґвалтування та насильницького задоволення статевої пристрасті неприродним способом. Розмежування примушування до вступу в статевий зв’язок та зґвалтування і насильницького задоволення статевої пристрасті неприродним способом.</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ПЗ 15. Розмежування складів зґвалтування та насильницького задоволення статевої пристрасті неприродним способом. Способи у складах зґвалтування та насильницького задоволення статевої пристрасті неприродним способом. Розмежування примушування до вступу в статевий зв’язок та зґвалтування і насильницького задоволення статевої пристрасті неприродним способом.</w:t>
            </w:r>
          </w:p>
          <w:p w:rsidR="0044198D" w:rsidRDefault="0044198D" w:rsidP="0044198D">
            <w:pPr>
              <w:spacing w:line="240" w:lineRule="auto"/>
              <w:contextualSpacing/>
              <w:jc w:val="both"/>
              <w:rPr>
                <w:rFonts w:ascii="Times New Roman" w:hAnsi="Times New Roman" w:cs="Times New Roman"/>
                <w:sz w:val="28"/>
                <w:szCs w:val="28"/>
              </w:rPr>
            </w:pP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16. </w:t>
            </w:r>
            <w:r>
              <w:rPr>
                <w:rFonts w:ascii="Times New Roman" w:hAnsi="Times New Roman" w:cs="Times New Roman"/>
                <w:bCs/>
                <w:sz w:val="28"/>
                <w:szCs w:val="28"/>
              </w:rPr>
              <w:t>Злочини проти виборчих, трудових та інших особистих прав і свобод людини і громадянина</w:t>
            </w:r>
            <w:r>
              <w:rPr>
                <w:rFonts w:ascii="Times New Roman" w:hAnsi="Times New Roman" w:cs="Times New Roman"/>
                <w:sz w:val="28"/>
                <w:szCs w:val="28"/>
              </w:rPr>
              <w:t>.</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 16. Діяння у складах злочинів проти виборчих прав. Діяння у складі порушення недоторканості житла громадян. Інформація, незаконні діяння щодо якої може утворювати окремі склади злочинів проти виборчих, трудових та інших особистих прав і свобод людини і громадянина. Діяння у складі грубого порушення законодавства про працю. Предмет у складі порушення авторського права і суміжних прав. Предмет у складі порушення прав на винахід корисну модель, </w:t>
            </w:r>
            <w:proofErr w:type="spellStart"/>
            <w:r>
              <w:rPr>
                <w:rFonts w:ascii="Times New Roman" w:hAnsi="Times New Roman" w:cs="Times New Roman"/>
                <w:sz w:val="28"/>
                <w:szCs w:val="28"/>
              </w:rPr>
              <w:t>промисловийзразок</w:t>
            </w:r>
            <w:proofErr w:type="spellEnd"/>
            <w:r>
              <w:rPr>
                <w:rFonts w:ascii="Times New Roman" w:hAnsi="Times New Roman" w:cs="Times New Roman"/>
                <w:sz w:val="28"/>
                <w:szCs w:val="28"/>
              </w:rPr>
              <w:t>, топографію інтегральної мікросхеми, сорт рослин, раціоналізаторську пропозицію.</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ПЗ 16. Діяння у складах злочинів проти виборчих прав. Діяння у складі порушення недоторканості житла громадян. Інформація, незаконні діяння щодо якої може утворювати окремі склади злочинів проти виборчих, трудових та інших особистих прав і свобод людини і громадянина. Діяння у складі грубого порушення законодавства про працю. Предмет у складі порушення авторського права і суміжних прав. Предмет у складі порушення прав на винахід корисну модель, </w:t>
            </w:r>
            <w:proofErr w:type="spellStart"/>
            <w:r>
              <w:rPr>
                <w:rFonts w:ascii="Times New Roman" w:hAnsi="Times New Roman" w:cs="Times New Roman"/>
                <w:sz w:val="28"/>
                <w:szCs w:val="28"/>
              </w:rPr>
              <w:t>промисловийзразок</w:t>
            </w:r>
            <w:proofErr w:type="spellEnd"/>
            <w:r>
              <w:rPr>
                <w:rFonts w:ascii="Times New Roman" w:hAnsi="Times New Roman" w:cs="Times New Roman"/>
                <w:sz w:val="28"/>
                <w:szCs w:val="28"/>
              </w:rPr>
              <w:t>, топографію інтегральної мікросхеми, сорт рослин, раціоналізаторську пропозицію.</w:t>
            </w:r>
          </w:p>
          <w:p w:rsidR="0044198D" w:rsidRDefault="0044198D" w:rsidP="0044198D">
            <w:pPr>
              <w:spacing w:line="240" w:lineRule="auto"/>
              <w:contextualSpacing/>
              <w:jc w:val="both"/>
              <w:rPr>
                <w:rFonts w:ascii="Times New Roman" w:hAnsi="Times New Roman" w:cs="Times New Roman"/>
                <w:sz w:val="28"/>
                <w:szCs w:val="28"/>
              </w:rPr>
            </w:pP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17. </w:t>
            </w:r>
            <w:r>
              <w:rPr>
                <w:rFonts w:ascii="Times New Roman" w:hAnsi="Times New Roman" w:cs="Times New Roman"/>
                <w:bCs/>
                <w:sz w:val="28"/>
                <w:szCs w:val="28"/>
              </w:rPr>
              <w:t>Злочини проти власності.</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 17. Загальні ознаки злочинів, пов’язаних з незаконним зверненням чужого майна на користь винуватого чи третіх осіб («розкрадання»). Форми «розкрадання». Момент закінчення «розкрадання». Таємність як ознака крадіжки. Відмінність крадіжки від грабежу. Діяння у складі розбою. Відмінність розбою від насильницького грабежу. Діяння у складі вимагання. Способи вимагання. Відмінність вимагання від розбою та грабежу. Способи вчинення шахрайства. Відмінність привласнення, розтрати та заволодіння чужим майном шляхом зловживання службовою особою своїм службовим становищем від інших форм «розкрадання» Відмінність шахрайства та </w:t>
            </w:r>
            <w:r>
              <w:rPr>
                <w:rFonts w:ascii="Times New Roman" w:hAnsi="Times New Roman" w:cs="Times New Roman"/>
                <w:sz w:val="28"/>
                <w:szCs w:val="28"/>
              </w:rPr>
              <w:lastRenderedPageBreak/>
              <w:t>заподіяння майнової шкоди шляхом обману чи зловживання довірою.</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ПЗ 17. Загальні ознаки злочинів, пов’язаних з незаконним зверненням чужого майна на користь винуватого чи третіх осіб («розкрадання»). Форми «розкрадання». Момент закінчення «розкрадання». Таємність як ознака крадіжки. Відмінність крадіжки від грабежу. Діяння у складі розбою. Відмінність розбою від насильницького грабежу. Діяння у складі вимагання. Способи вимагання. Відмінність вимагання від розбою та грабежу. Способи вчинення шахрайства. Відмінність привласнення, розтрати та заволодіння чужим майном шляхом зловживання службовою особою своїм службовим становищем від інших форм «розкрадання» Відмінність шахрайства та заподіяння майнової шкоди шляхом обману чи зловживання довірою.</w:t>
            </w:r>
          </w:p>
          <w:p w:rsidR="0044198D" w:rsidRDefault="0044198D" w:rsidP="0044198D">
            <w:pPr>
              <w:spacing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 xml:space="preserve">Тема 18. </w:t>
            </w:r>
            <w:r>
              <w:rPr>
                <w:rFonts w:ascii="Times New Roman" w:hAnsi="Times New Roman" w:cs="Times New Roman"/>
                <w:bCs/>
                <w:sz w:val="28"/>
                <w:szCs w:val="28"/>
              </w:rPr>
              <w:t>Злочини проти громадської безпеки.</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 18. Діяння у складі створення злочинної організації. Особливості кваліфікації злочинів, вчинених у складі злочинної організації. Поняття банди. Діяння у складі бандитизм. Поняття воєнізованого та збройного формування, відмінність між ними. Поняття терористичної групи та терористичної організації. Діяння у складі терористичного акту. Мета у складі терористичного акту. Незаконні діяння зі зброєю, що можуть утворювати склади злочинів </w:t>
            </w:r>
            <w:proofErr w:type="spellStart"/>
            <w:r>
              <w:rPr>
                <w:rFonts w:ascii="Times New Roman" w:hAnsi="Times New Roman" w:cs="Times New Roman"/>
                <w:sz w:val="28"/>
                <w:szCs w:val="28"/>
              </w:rPr>
              <w:t>протии</w:t>
            </w:r>
            <w:proofErr w:type="spellEnd"/>
            <w:r>
              <w:rPr>
                <w:rFonts w:ascii="Times New Roman" w:hAnsi="Times New Roman" w:cs="Times New Roman"/>
                <w:sz w:val="28"/>
                <w:szCs w:val="28"/>
              </w:rPr>
              <w:t xml:space="preserve"> громадської безпеки.</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ПЗ 18. Діяння у складі створення злочинної організації. Особливості кваліфікації злочинів, вчинених у складі злочинної організації. Поняття банди. Діяння у складі бандитизм. Поняття воєнізованого та збройного формування, відмінність між ними. Поняття терористичної групи та терористичної організації. Діяння у складі терористичного акту. Мета у складі терористичного акту. Незаконні діяння зі зброєю, що можуть утворювати склади злочинів </w:t>
            </w:r>
            <w:proofErr w:type="spellStart"/>
            <w:r>
              <w:rPr>
                <w:rFonts w:ascii="Times New Roman" w:hAnsi="Times New Roman" w:cs="Times New Roman"/>
                <w:sz w:val="28"/>
                <w:szCs w:val="28"/>
              </w:rPr>
              <w:t>протии</w:t>
            </w:r>
            <w:proofErr w:type="spellEnd"/>
            <w:r>
              <w:rPr>
                <w:rFonts w:ascii="Times New Roman" w:hAnsi="Times New Roman" w:cs="Times New Roman"/>
                <w:sz w:val="28"/>
                <w:szCs w:val="28"/>
              </w:rPr>
              <w:t xml:space="preserve"> громадської безпеки.</w:t>
            </w:r>
          </w:p>
          <w:p w:rsidR="0044198D" w:rsidRDefault="0044198D" w:rsidP="0044198D">
            <w:pPr>
              <w:spacing w:line="240" w:lineRule="auto"/>
              <w:contextualSpacing/>
              <w:jc w:val="both"/>
              <w:rPr>
                <w:rFonts w:ascii="Times New Roman" w:hAnsi="Times New Roman" w:cs="Times New Roman"/>
                <w:sz w:val="28"/>
                <w:szCs w:val="28"/>
              </w:rPr>
            </w:pP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Тема 19. Злочини проти безпеки виробництва.</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Л 19. Діяння у складах злочинів проти безпеки виробництва. Основний й додатковий безпосередні об’єкти злочину. Потерпілий. Специфіка суб’єктивних ознак. Кваліфікуючі ознаки. Співвідношення з іншими злочинами проти безпеки виробництва. Проблеми вдосконалення законодавства про відповідальність за злочини проти безпеки виробництва.</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ПЗ 19. Діяння у складах злочинів проти безпеки виробництва. Основний й додатковий безпосередні об’єкти злочину. Потерпілий. Специфіка суб’єктивних ознак. Кваліфікуючі ознаки. Співвідношення з іншими злочинами проти безпеки виробництва. Проблеми вдосконалення законодавства про відповідальність за злочини проти безпеки виробництва.</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20. </w:t>
            </w:r>
            <w:r>
              <w:rPr>
                <w:rFonts w:ascii="Times New Roman" w:hAnsi="Times New Roman" w:cs="Times New Roman"/>
                <w:bCs/>
                <w:sz w:val="28"/>
                <w:szCs w:val="28"/>
              </w:rPr>
              <w:t>Злочини проти громадського порядку та моральності.</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Л 20. Діяння у складі хуліганства. Сутність хуліганського мотиву. Відмінність хуліганства, вчиненого групою осіб, від групового порушення громадського порядку. Поняття масових заворушень. Відмінність масових заворушень від групового порушення громадського порядку.</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ПЗ 20. Діяння у складі хуліганства. Сутність хуліганського мотиву. Відмінність хуліганства, вчиненого групою осіб, від групового порушення громадського порядку. Поняття масових заворушень. Відмінність масових заворушень від </w:t>
            </w:r>
            <w:r>
              <w:rPr>
                <w:rFonts w:ascii="Times New Roman" w:hAnsi="Times New Roman" w:cs="Times New Roman"/>
                <w:sz w:val="28"/>
                <w:szCs w:val="28"/>
              </w:rPr>
              <w:lastRenderedPageBreak/>
              <w:t>групового порушення громадського порядку.</w:t>
            </w:r>
          </w:p>
          <w:p w:rsidR="0044198D" w:rsidRDefault="0044198D" w:rsidP="0044198D">
            <w:pPr>
              <w:spacing w:line="240" w:lineRule="auto"/>
              <w:contextualSpacing/>
              <w:jc w:val="both"/>
              <w:rPr>
                <w:rFonts w:ascii="Times New Roman" w:hAnsi="Times New Roman" w:cs="Times New Roman"/>
                <w:sz w:val="28"/>
                <w:szCs w:val="28"/>
              </w:rPr>
            </w:pP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21. </w:t>
            </w:r>
            <w:r>
              <w:rPr>
                <w:rFonts w:ascii="Times New Roman" w:hAnsi="Times New Roman" w:cs="Times New Roman"/>
                <w:bCs/>
                <w:sz w:val="28"/>
                <w:szCs w:val="28"/>
              </w:rPr>
              <w:t>Злочини у сфері обігу наркотичних засобів, психотропних речовин, їх аналогів або прекурсорів та інші злочини проти здоров’я населення</w:t>
            </w:r>
            <w:r>
              <w:rPr>
                <w:rFonts w:ascii="Times New Roman" w:hAnsi="Times New Roman" w:cs="Times New Roman"/>
                <w:sz w:val="28"/>
                <w:szCs w:val="28"/>
              </w:rPr>
              <w:t>.</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Л 21. Поняття наркотичних засобів, психотропних речовин, їх аналогів та прекурсорів, їх місце у складах відповідних злочинів. Діяння у складах злочинів, предметом яких є наркотичні засоби, психотропні речовини, їх аналоги і прекурсори</w:t>
            </w:r>
            <w:r>
              <w:rPr>
                <w:rFonts w:ascii="Times New Roman" w:hAnsi="Times New Roman" w:cs="Times New Roman"/>
                <w:iCs/>
                <w:sz w:val="28"/>
                <w:szCs w:val="28"/>
              </w:rPr>
              <w:t xml:space="preserve">. </w:t>
            </w:r>
            <w:r>
              <w:rPr>
                <w:rFonts w:ascii="Times New Roman" w:hAnsi="Times New Roman" w:cs="Times New Roman"/>
                <w:sz w:val="28"/>
                <w:szCs w:val="28"/>
              </w:rPr>
              <w:t>Діяння у складах злочинів, що сприяють поширенню наркоманії.</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ПЗ 21. Поняття наркотичних засобів, психотропних речовин, їх аналогів та прекурсорів, їх місце у складах відповідних злочинів. Діяння у складах злочинів, предметом яких є наркотичні засоби, психотропні речовини, їх аналоги і прекурсори</w:t>
            </w:r>
            <w:r>
              <w:rPr>
                <w:rFonts w:ascii="Times New Roman" w:hAnsi="Times New Roman" w:cs="Times New Roman"/>
                <w:iCs/>
                <w:sz w:val="28"/>
                <w:szCs w:val="28"/>
              </w:rPr>
              <w:t xml:space="preserve">. </w:t>
            </w:r>
            <w:r>
              <w:rPr>
                <w:rFonts w:ascii="Times New Roman" w:hAnsi="Times New Roman" w:cs="Times New Roman"/>
                <w:sz w:val="28"/>
                <w:szCs w:val="28"/>
              </w:rPr>
              <w:t>Діяння у складах злочинів, що сприяють поширенню наркоманії.</w:t>
            </w:r>
          </w:p>
          <w:p w:rsidR="0044198D" w:rsidRDefault="0044198D" w:rsidP="0044198D">
            <w:pPr>
              <w:pStyle w:val="a4"/>
              <w:spacing w:before="0" w:beforeAutospacing="0" w:after="0" w:afterAutospacing="0"/>
              <w:contextualSpacing/>
              <w:jc w:val="both"/>
              <w:rPr>
                <w:sz w:val="28"/>
                <w:szCs w:val="28"/>
              </w:rPr>
            </w:pPr>
            <w:r>
              <w:t xml:space="preserve"> </w:t>
            </w:r>
            <w:r>
              <w:rPr>
                <w:sz w:val="28"/>
                <w:szCs w:val="28"/>
              </w:rPr>
              <w:t xml:space="preserve">Тема 22. Злочини проти охорони державної таємниці, недоторканості державних кордонів, забезпечення призову та мобілізації. </w:t>
            </w:r>
          </w:p>
          <w:p w:rsidR="0044198D" w:rsidRDefault="0044198D" w:rsidP="0044198D">
            <w:pPr>
              <w:pStyle w:val="a4"/>
              <w:spacing w:before="0" w:beforeAutospacing="0" w:after="0" w:afterAutospacing="0"/>
              <w:contextualSpacing/>
              <w:jc w:val="both"/>
              <w:rPr>
                <w:sz w:val="28"/>
                <w:szCs w:val="28"/>
              </w:rPr>
            </w:pPr>
          </w:p>
          <w:p w:rsidR="0044198D" w:rsidRDefault="0044198D" w:rsidP="0044198D">
            <w:pPr>
              <w:pStyle w:val="a4"/>
              <w:spacing w:before="0" w:beforeAutospacing="0" w:after="0" w:afterAutospacing="0"/>
              <w:contextualSpacing/>
              <w:jc w:val="both"/>
              <w:rPr>
                <w:sz w:val="28"/>
                <w:szCs w:val="28"/>
              </w:rPr>
            </w:pPr>
            <w:r>
              <w:rPr>
                <w:sz w:val="28"/>
                <w:szCs w:val="28"/>
              </w:rPr>
              <w:t xml:space="preserve">Л 22. Злочини, які посягають на відносини у сфері охорони державної таємниці або конфіденціальної </w:t>
            </w:r>
            <w:proofErr w:type="spellStart"/>
            <w:r>
              <w:rPr>
                <w:sz w:val="28"/>
                <w:szCs w:val="28"/>
              </w:rPr>
              <w:t>інформації.Розголошення</w:t>
            </w:r>
            <w:proofErr w:type="spellEnd"/>
            <w:r>
              <w:rPr>
                <w:sz w:val="28"/>
                <w:szCs w:val="28"/>
              </w:rPr>
              <w:t xml:space="preserve"> державної таємниці. Поняття розголошення. Момент закінчення. Форми вини. Суб’єкт злочину. Кваліфікуючі ознаки. Відмінність від державної зради або шпигунства. Втрата документів, що містять державну таємницю. Предмет злочину та його види. Особливості суб’єктивної сторони. Передача або збирання відомостей, що становлять конфіденційну інформацію, яка є власністю держави. Відмежування від державної зради, шпигунства, розголошення державної таємниці. Злочини, які посягають на недоторканність державних кордонів. Незаконне переправлення осіб через державний кордон України. Зміст суб’єктивних ознак. Незаконне вивезення за межі України сировини, матеріалів, обладнання, технологій для створення зброї, а також військової та спеціальної техніки. Види предмета злочину. Особливості об’єктивних і суб’єктивних проявів злочину. Порушення порядку здійснення міжнародних передач товарів, що підлягають державному експортному контролю. Особливості предмета цього злочину. Характеристика порушення правил. Порушення правил міжнародних польотів. Види дій. Момент закінчення. Форми вини та їх зміст. Специфіка суб’єкта. Злочини, які порушують порядок комплектування Збройних сил України. Ухилення від призову на строкову військову службу. Поняття військової служби. Ухилення від військового обліку або спеціальних зборів. Особливості конструкції об’єктивної сторони. Форма вини. Специфіка суб’єкта. Відмінність від суміжних військових злочинів. </w:t>
            </w:r>
          </w:p>
          <w:p w:rsidR="0044198D" w:rsidRDefault="0044198D" w:rsidP="0044198D">
            <w:pPr>
              <w:pStyle w:val="a4"/>
              <w:spacing w:before="0" w:beforeAutospacing="0" w:after="0" w:afterAutospacing="0"/>
              <w:contextualSpacing/>
              <w:jc w:val="both"/>
              <w:rPr>
                <w:sz w:val="28"/>
                <w:szCs w:val="28"/>
              </w:rPr>
            </w:pPr>
            <w:r>
              <w:rPr>
                <w:sz w:val="28"/>
                <w:szCs w:val="28"/>
              </w:rPr>
              <w:t xml:space="preserve">ПЗ 22. Злочини, які посягають на відносини у сфері охорони державної таємниці або конфіденціальної </w:t>
            </w:r>
            <w:proofErr w:type="spellStart"/>
            <w:r>
              <w:rPr>
                <w:sz w:val="28"/>
                <w:szCs w:val="28"/>
              </w:rPr>
              <w:t>інформації.Розголошення</w:t>
            </w:r>
            <w:proofErr w:type="spellEnd"/>
            <w:r>
              <w:rPr>
                <w:sz w:val="28"/>
                <w:szCs w:val="28"/>
              </w:rPr>
              <w:t xml:space="preserve"> державної таємниці. Поняття розголошення. Момент закінчення. Форми вини. Суб’єкт злочину. Кваліфікуючі ознаки. Відмінність від державної зради або шпигунства. Втрата документів, що містять державну таємницю. Предмет злочину та його види. Особливості суб’єктивної сторони. Передача або збирання відомостей, що </w:t>
            </w:r>
            <w:r>
              <w:rPr>
                <w:sz w:val="28"/>
                <w:szCs w:val="28"/>
              </w:rPr>
              <w:lastRenderedPageBreak/>
              <w:t xml:space="preserve">становлять конфіденційну інформацію, яка є власністю держави. Відмежування від державної зради, шпигунства, розголошення державної таємниці. Злочини, які посягають на недоторканність державних кордонів. Незаконне переправлення осіб через державний кордон України. Зміст суб’єктивних ознак. Незаконне вивезення за межі України сировини, матеріалів, обладнання, технологій для створення зброї, а також військової та спеціальної техніки. Види предмета злочину. Особливості об’єктивних і суб’єктивних проявів злочину. Порушення порядку здійснення міжнародних передач товарів, що підлягають державному експортному контролю. Особливості предмета цього злочину. Характеристика порушення правил. Порушення правил міжнародних польотів. Види дій. Момент закінчення. Форми вини та їх зміст. Специфіка суб’єкта. Злочини, які порушують порядок комплектування Збройних сил України. Ухилення від призову на строкову військову службу. Поняття військової служби. Ухилення від військового обліку або спеціальних зборів. Особливості конструкції об’єктивної сторони. Форма вини. Специфіка суб’єкта. Відмінність від суміжних військових злочинів. </w:t>
            </w:r>
          </w:p>
          <w:p w:rsidR="0044198D" w:rsidRDefault="0044198D" w:rsidP="0044198D">
            <w:pPr>
              <w:pStyle w:val="a4"/>
              <w:spacing w:before="0" w:beforeAutospacing="0" w:after="0" w:afterAutospacing="0"/>
              <w:contextualSpacing/>
              <w:jc w:val="both"/>
              <w:rPr>
                <w:sz w:val="28"/>
                <w:szCs w:val="28"/>
              </w:rPr>
            </w:pPr>
          </w:p>
          <w:p w:rsidR="0044198D" w:rsidRDefault="0044198D" w:rsidP="0044198D">
            <w:pPr>
              <w:pStyle w:val="a4"/>
              <w:spacing w:before="0" w:beforeAutospacing="0" w:after="0" w:afterAutospacing="0"/>
              <w:contextualSpacing/>
              <w:jc w:val="both"/>
              <w:rPr>
                <w:sz w:val="28"/>
                <w:szCs w:val="28"/>
              </w:rPr>
            </w:pPr>
            <w:r>
              <w:rPr>
                <w:sz w:val="28"/>
                <w:szCs w:val="28"/>
              </w:rPr>
              <w:t xml:space="preserve">Тема 23. </w:t>
            </w:r>
            <w:r>
              <w:rPr>
                <w:bCs/>
                <w:sz w:val="28"/>
                <w:szCs w:val="28"/>
              </w:rPr>
              <w:t>Злочини проти авторитету органів державної влади, органів місцевого самоврядування, об’єднань громадян та злочини проти журналістів.</w:t>
            </w:r>
          </w:p>
          <w:p w:rsidR="0044198D" w:rsidRDefault="0044198D" w:rsidP="0044198D">
            <w:pPr>
              <w:pStyle w:val="a4"/>
              <w:spacing w:before="0" w:beforeAutospacing="0" w:after="0" w:afterAutospacing="0"/>
              <w:contextualSpacing/>
              <w:jc w:val="both"/>
              <w:rPr>
                <w:sz w:val="28"/>
                <w:szCs w:val="28"/>
              </w:rPr>
            </w:pPr>
            <w:r>
              <w:rPr>
                <w:sz w:val="28"/>
                <w:szCs w:val="28"/>
              </w:rPr>
              <w:t>Л 23. Предмет у складах злочинів проти авторитету органів державної влади, органів місцевого самоврядування та об’єднань громадян. Потерпілий у складах злочинів проти авторитету органів державної влади, органів місцевого самоврядування та об’єднань громадян. Суспільно небезпечні діяння у складах злочинів проти авторитету органів державної влади, органів місцевого самоврядування та об’єднань громадян.</w:t>
            </w:r>
          </w:p>
          <w:p w:rsidR="0044198D" w:rsidRDefault="0044198D" w:rsidP="0044198D">
            <w:pPr>
              <w:spacing w:after="0" w:line="240" w:lineRule="auto"/>
              <w:contextualSpacing/>
              <w:jc w:val="both"/>
              <w:rPr>
                <w:rFonts w:ascii="Times New Roman" w:hAnsi="Times New Roman" w:cs="Times New Roman"/>
                <w:sz w:val="28"/>
                <w:szCs w:val="28"/>
              </w:rPr>
            </w:pPr>
          </w:p>
          <w:p w:rsidR="0044198D" w:rsidRDefault="0044198D" w:rsidP="0044198D">
            <w:pPr>
              <w:pStyle w:val="a4"/>
              <w:spacing w:before="0" w:beforeAutospacing="0" w:after="0" w:afterAutospacing="0"/>
              <w:contextualSpacing/>
              <w:jc w:val="both"/>
              <w:rPr>
                <w:sz w:val="28"/>
                <w:szCs w:val="28"/>
              </w:rPr>
            </w:pPr>
            <w:r>
              <w:rPr>
                <w:sz w:val="28"/>
                <w:szCs w:val="28"/>
              </w:rPr>
              <w:t>ПЗ 23. Предмет у складах злочинів проти авторитету органів державної влади, органів місцевого самоврядування та об’єднань громадян. Потерпілий у складах злочинів проти авторитету органів державної влади, органів місцевого самоврядування та об’єднань громадян. Суспільно небезпечні діяння у складах злочинів проти авторитету органів державної влади, органів місцевого самоврядування та об’єднань громадян.</w:t>
            </w:r>
          </w:p>
          <w:p w:rsidR="0044198D" w:rsidRDefault="0044198D" w:rsidP="0044198D">
            <w:pPr>
              <w:spacing w:after="0" w:line="240" w:lineRule="auto"/>
              <w:contextualSpacing/>
              <w:jc w:val="both"/>
              <w:rPr>
                <w:rFonts w:ascii="Times New Roman" w:hAnsi="Times New Roman" w:cs="Times New Roman"/>
                <w:sz w:val="28"/>
                <w:szCs w:val="28"/>
              </w:rPr>
            </w:pPr>
          </w:p>
          <w:p w:rsidR="0044198D" w:rsidRDefault="0044198D" w:rsidP="004419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24. </w:t>
            </w:r>
            <w:r>
              <w:rPr>
                <w:rFonts w:ascii="Times New Roman" w:hAnsi="Times New Roman" w:cs="Times New Roman"/>
                <w:bCs/>
                <w:sz w:val="28"/>
                <w:szCs w:val="28"/>
              </w:rPr>
              <w:t>Злочини у сфері службової діяльності та професійної діяльності, пов'язаної з наданням публічних послуг.</w:t>
            </w:r>
          </w:p>
          <w:p w:rsidR="0044198D" w:rsidRDefault="0044198D" w:rsidP="0044198D">
            <w:pPr>
              <w:pStyle w:val="a4"/>
              <w:spacing w:before="0" w:beforeAutospacing="0" w:after="0" w:afterAutospacing="0"/>
              <w:contextualSpacing/>
              <w:jc w:val="both"/>
              <w:rPr>
                <w:sz w:val="28"/>
                <w:szCs w:val="28"/>
              </w:rPr>
            </w:pPr>
            <w:r>
              <w:rPr>
                <w:sz w:val="28"/>
                <w:szCs w:val="28"/>
              </w:rPr>
              <w:t xml:space="preserve">Л 24. Поняття зловживання владою, службовим становищем або повноваженнями. Поняття перевищення влади або службових повноважень. Діяння у складі службової недбалості. Наслідки у складах злочинів у сфері службової діяльності та професійної діяльності, пов’язаної з наданням публічних послуг. Предмет службового підроблення. Поняття неправомірної вигоди. Суспільно небезпечні діяння з неправомірною вигодою. Суб’єкт злочинів у сфері службової діяльності та професійної діяльності, пов’язаної з наданням публічних послуг. </w:t>
            </w:r>
          </w:p>
          <w:p w:rsidR="0044198D" w:rsidRDefault="0044198D" w:rsidP="0044198D">
            <w:pPr>
              <w:spacing w:after="0" w:line="240" w:lineRule="auto"/>
              <w:contextualSpacing/>
              <w:jc w:val="both"/>
              <w:rPr>
                <w:rFonts w:ascii="Times New Roman" w:hAnsi="Times New Roman" w:cs="Times New Roman"/>
                <w:sz w:val="28"/>
                <w:szCs w:val="28"/>
              </w:rPr>
            </w:pPr>
          </w:p>
          <w:p w:rsidR="0044198D" w:rsidRDefault="0044198D" w:rsidP="0044198D">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8"/>
                <w:szCs w:val="28"/>
              </w:rPr>
              <w:t xml:space="preserve">ПЗ 24. Поняття зловживання владою, службовим становищем або повноваженнями. Поняття перевищення влади або службових повноважень. </w:t>
            </w:r>
            <w:r>
              <w:rPr>
                <w:rFonts w:ascii="Times New Roman" w:hAnsi="Times New Roman" w:cs="Times New Roman"/>
                <w:sz w:val="28"/>
                <w:szCs w:val="28"/>
              </w:rPr>
              <w:lastRenderedPageBreak/>
              <w:t>Діяння у складі службової недбалості. Наслідки у складах злочинів у сфері службової діяльності та професійної діяльності, пов’язаної з наданням публічних послуг. Предмет службового підроблення. Поняття неправомірної вигоди. Суспільно небезпечні діяння з неправомірною вигодою. Суб’єкт злочинів у сфері службової діяльності та професійної діяльності, пов’язаної з наданням публічних послуг.</w:t>
            </w:r>
          </w:p>
          <w:p w:rsidR="0044198D" w:rsidRDefault="0044198D" w:rsidP="0044198D">
            <w:pPr>
              <w:pStyle w:val="a4"/>
              <w:spacing w:before="0" w:beforeAutospacing="0" w:after="0" w:afterAutospacing="0"/>
              <w:contextualSpacing/>
              <w:jc w:val="both"/>
            </w:pPr>
          </w:p>
        </w:tc>
      </w:tr>
      <w:tr w:rsidR="0044198D" w:rsidTr="0044198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7.2 Види навчальної діяльності </w:t>
            </w:r>
          </w:p>
        </w:tc>
      </w:tr>
      <w:tr w:rsidR="0044198D" w:rsidTr="0044198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НД 1. Два реферати за темами на вибір в межах тем змісту дисципліни, визначених у Методичних рекомендаціях до проведення практичних занять і самостійної роботи з дисципліни «Кримінальне право України».</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НД 2. Підготовка та виконання тестових завдань за темами практичних занять 1-24.</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НД 3. Експрес-опитування за темами практичних занять 1-24.</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НД 4. Виконання групового практичного завдання. </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НД 5. Мультимедійна презентація в межах тем змісту дисципліни.</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НД 6. Вирішення задач за результатами вивчення тем 20 та 23.</w:t>
            </w:r>
          </w:p>
          <w:p w:rsidR="0044198D" w:rsidRDefault="0044198D" w:rsidP="0044198D">
            <w:pPr>
              <w:spacing w:line="240" w:lineRule="auto"/>
              <w:contextualSpacing/>
              <w:jc w:val="both"/>
              <w:rPr>
                <w:rFonts w:ascii="Times New Roman" w:hAnsi="Times New Roman" w:cs="Times New Roman"/>
                <w:b/>
                <w:sz w:val="28"/>
                <w:szCs w:val="28"/>
              </w:rPr>
            </w:pPr>
            <w:r>
              <w:rPr>
                <w:rFonts w:ascii="Times New Roman" w:hAnsi="Times New Roman" w:cs="Times New Roman"/>
                <w:sz w:val="28"/>
                <w:szCs w:val="28"/>
              </w:rPr>
              <w:t>НД 7. Індивідуальні завдання за темами 6-24.</w:t>
            </w:r>
          </w:p>
        </w:tc>
      </w:tr>
      <w:tr w:rsidR="0044198D" w:rsidTr="0044198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8.   Методи</w:t>
            </w:r>
            <w:r>
              <w:rPr>
                <w:rFonts w:ascii="Times New Roman" w:hAnsi="Times New Roman" w:cs="Times New Roman"/>
                <w:b/>
                <w:caps/>
                <w:sz w:val="28"/>
                <w:szCs w:val="28"/>
              </w:rPr>
              <w:t xml:space="preserve"> </w:t>
            </w:r>
            <w:r>
              <w:rPr>
                <w:rFonts w:ascii="Times New Roman" w:hAnsi="Times New Roman" w:cs="Times New Roman"/>
                <w:b/>
                <w:sz w:val="28"/>
                <w:szCs w:val="28"/>
              </w:rPr>
              <w:t>викладання, навчання</w:t>
            </w:r>
          </w:p>
        </w:tc>
      </w:tr>
      <w:tr w:rsidR="0044198D" w:rsidTr="0044198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sz w:val="28"/>
                <w:szCs w:val="28"/>
              </w:rPr>
            </w:pPr>
            <w:r>
              <w:rPr>
                <w:rFonts w:ascii="Times New Roman" w:hAnsi="Times New Roman" w:cs="Times New Roman"/>
                <w:sz w:val="28"/>
                <w:szCs w:val="28"/>
              </w:rPr>
              <w:t>Дисципліна передбачає навчання через:</w:t>
            </w:r>
          </w:p>
          <w:p w:rsidR="0044198D" w:rsidRDefault="0044198D" w:rsidP="0044198D">
            <w:pPr>
              <w:spacing w:line="240" w:lineRule="auto"/>
              <w:contextualSpacing/>
              <w:rPr>
                <w:rFonts w:ascii="Times New Roman" w:hAnsi="Times New Roman" w:cs="Times New Roman"/>
                <w:sz w:val="28"/>
                <w:szCs w:val="28"/>
              </w:rPr>
            </w:pPr>
            <w:r>
              <w:rPr>
                <w:rFonts w:ascii="Times New Roman" w:hAnsi="Times New Roman" w:cs="Times New Roman"/>
                <w:sz w:val="28"/>
                <w:szCs w:val="28"/>
              </w:rPr>
              <w:t>МН1. Інтерактивні, проблемні лекції та лекції-візуалізації;</w:t>
            </w:r>
          </w:p>
          <w:p w:rsidR="0044198D" w:rsidRDefault="0044198D" w:rsidP="0044198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МН2. практичні заняття; </w:t>
            </w:r>
          </w:p>
          <w:p w:rsidR="0044198D" w:rsidRDefault="0044198D" w:rsidP="0044198D">
            <w:pPr>
              <w:spacing w:line="240" w:lineRule="auto"/>
              <w:contextualSpacing/>
              <w:rPr>
                <w:rFonts w:ascii="Times New Roman" w:hAnsi="Times New Roman" w:cs="Times New Roman"/>
                <w:sz w:val="28"/>
                <w:szCs w:val="28"/>
              </w:rPr>
            </w:pPr>
            <w:r>
              <w:rPr>
                <w:rFonts w:ascii="Times New Roman" w:hAnsi="Times New Roman" w:cs="Times New Roman"/>
                <w:sz w:val="28"/>
                <w:szCs w:val="28"/>
              </w:rPr>
              <w:t>МН3. практико-орієнтоване навчання;</w:t>
            </w:r>
          </w:p>
          <w:p w:rsidR="0044198D" w:rsidRDefault="0044198D" w:rsidP="0044198D">
            <w:pPr>
              <w:spacing w:line="240" w:lineRule="auto"/>
              <w:contextualSpacing/>
              <w:rPr>
                <w:rFonts w:ascii="Times New Roman" w:hAnsi="Times New Roman" w:cs="Times New Roman"/>
                <w:sz w:val="28"/>
                <w:szCs w:val="28"/>
              </w:rPr>
            </w:pPr>
            <w:r>
              <w:rPr>
                <w:rFonts w:ascii="Times New Roman" w:hAnsi="Times New Roman" w:cs="Times New Roman"/>
                <w:sz w:val="28"/>
                <w:szCs w:val="28"/>
              </w:rPr>
              <w:t>МН 4. мозковий штурм.</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Лекції надають студентам матеріали щодо основних положень у сфері основ кримінального права з різних точок зору, що є основою для самостійного навчання здобувачів вищої освіти (РН 1 та РН 2). Лекції доповнюються практичними заняттями, що </w:t>
            </w:r>
            <w:proofErr w:type="spellStart"/>
            <w:r>
              <w:rPr>
                <w:rFonts w:ascii="Times New Roman" w:hAnsi="Times New Roman" w:cs="Times New Roman"/>
                <w:sz w:val="28"/>
                <w:szCs w:val="28"/>
              </w:rPr>
              <w:t>обов</w:t>
            </w:r>
            <w:proofErr w:type="spellEnd"/>
            <w:r>
              <w:rPr>
                <w:rFonts w:ascii="Times New Roman" w:hAnsi="Times New Roman" w:cs="Times New Roman"/>
                <w:sz w:val="28"/>
                <w:szCs w:val="28"/>
              </w:rPr>
              <w:br w:type="column"/>
              <w:t>’</w:t>
            </w:r>
            <w:proofErr w:type="spellStart"/>
            <w:r>
              <w:rPr>
                <w:rFonts w:ascii="Times New Roman" w:hAnsi="Times New Roman" w:cs="Times New Roman"/>
                <w:sz w:val="28"/>
                <w:szCs w:val="28"/>
              </w:rPr>
              <w:t>язково</w:t>
            </w:r>
            <w:proofErr w:type="spellEnd"/>
            <w:r>
              <w:rPr>
                <w:rFonts w:ascii="Times New Roman" w:hAnsi="Times New Roman" w:cs="Times New Roman"/>
                <w:sz w:val="28"/>
                <w:szCs w:val="28"/>
              </w:rPr>
              <w:t xml:space="preserve"> включають у себе опитування у формі «мозкового штурму», що надають студентам можливість застосовувати теоретичні знання на практичних прикладах (РН 1, РН 2, РН 3, РН 4 та РН 5). Практико-орієнтоване навчання передбачає застосування положень щодо судового розгляду кримінальних справ та застосування правових позицій (РН 4 та РН 5). Самостійному навчанню сприятиме підготовка до лекцій, практичних занять, а також робота в невеликих групах для підготовки презентацій, що будуть представлені іншим групам, а потім проаналізовані та обговорені. Під час підготовки до презентацій за результатами практико-орієнтованого навчання студенти розвиватимуть навички самостійного навчання, швидкого критичного читання, синтезу та аналітичного мислення </w:t>
            </w:r>
          </w:p>
        </w:tc>
      </w:tr>
      <w:tr w:rsidR="0044198D" w:rsidTr="0044198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9. Методи та критерії оцінювання</w:t>
            </w:r>
          </w:p>
        </w:tc>
      </w:tr>
      <w:tr w:rsidR="0044198D" w:rsidTr="0044198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9.1. Критерії оцінювання</w:t>
            </w:r>
          </w:p>
        </w:tc>
      </w:tr>
      <w:tr w:rsidR="0044198D" w:rsidTr="0044198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4198D" w:rsidRDefault="0044198D" w:rsidP="0044198D">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Розподіл рейтингових балів за видами навчальної роботи:</w:t>
            </w:r>
          </w:p>
          <w:p w:rsidR="0044198D" w:rsidRDefault="0044198D" w:rsidP="0044198D">
            <w:pPr>
              <w:spacing w:line="240" w:lineRule="auto"/>
              <w:contextualSpacing/>
              <w:jc w:val="both"/>
              <w:rPr>
                <w:rFonts w:ascii="Times New Roman" w:hAnsi="Times New Roman" w:cs="Times New Roman"/>
                <w:b/>
                <w:sz w:val="28"/>
                <w:szCs w:val="28"/>
              </w:rPr>
            </w:pPr>
          </w:p>
          <w:tbl>
            <w:tblPr>
              <w:tblW w:w="9645" w:type="dxa"/>
              <w:tblInd w:w="40" w:type="dxa"/>
              <w:tblCellMar>
                <w:left w:w="40" w:type="dxa"/>
                <w:right w:w="40" w:type="dxa"/>
              </w:tblCellMar>
              <w:tblLook w:val="04A0" w:firstRow="1" w:lastRow="0" w:firstColumn="1" w:lastColumn="0" w:noHBand="0" w:noVBand="1"/>
            </w:tblPr>
            <w:tblGrid>
              <w:gridCol w:w="1621"/>
              <w:gridCol w:w="3444"/>
              <w:gridCol w:w="2239"/>
              <w:gridCol w:w="2341"/>
            </w:tblGrid>
            <w:tr w:rsidR="0044198D">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b/>
                      <w:bCs/>
                      <w:spacing w:val="-3"/>
                      <w:sz w:val="28"/>
                      <w:szCs w:val="28"/>
                    </w:rPr>
                    <w:lastRenderedPageBreak/>
                    <w:t>Шкала оціню</w:t>
                  </w:r>
                  <w:r>
                    <w:rPr>
                      <w:rFonts w:ascii="Times New Roman" w:hAnsi="Times New Roman" w:cs="Times New Roman"/>
                      <w:b/>
                      <w:bCs/>
                      <w:spacing w:val="-3"/>
                      <w:sz w:val="28"/>
                      <w:szCs w:val="28"/>
                    </w:rPr>
                    <w:softHyphen/>
                    <w:t xml:space="preserve">вання </w:t>
                  </w:r>
                  <w:r>
                    <w:rPr>
                      <w:rFonts w:ascii="Times New Roman" w:hAnsi="Times New Roman" w:cs="Times New Roman"/>
                      <w:b/>
                      <w:bCs/>
                      <w:spacing w:val="-3"/>
                      <w:sz w:val="28"/>
                      <w:szCs w:val="28"/>
                      <w:lang w:val="en-US"/>
                    </w:rPr>
                    <w:t>ECTS</w:t>
                  </w:r>
                </w:p>
              </w:tc>
              <w:tc>
                <w:tcPr>
                  <w:tcW w:w="34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198D" w:rsidRDefault="0044198D" w:rsidP="0044198D">
                  <w:pPr>
                    <w:shd w:val="clear" w:color="auto" w:fill="FFFFFF"/>
                    <w:spacing w:line="240" w:lineRule="auto"/>
                    <w:contextualSpacing/>
                    <w:jc w:val="center"/>
                    <w:rPr>
                      <w:rFonts w:ascii="Times New Roman" w:hAnsi="Times New Roman" w:cs="Times New Roman"/>
                      <w:b/>
                      <w:sz w:val="28"/>
                      <w:szCs w:val="28"/>
                    </w:rPr>
                  </w:pPr>
                  <w:r>
                    <w:rPr>
                      <w:rFonts w:ascii="Times New Roman" w:hAnsi="Times New Roman" w:cs="Times New Roman"/>
                      <w:b/>
                      <w:spacing w:val="9"/>
                      <w:sz w:val="28"/>
                      <w:szCs w:val="28"/>
                    </w:rPr>
                    <w:t>Визначення</w:t>
                  </w:r>
                </w:p>
              </w:tc>
              <w:tc>
                <w:tcPr>
                  <w:tcW w:w="2238"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b/>
                      <w:bCs/>
                      <w:spacing w:val="-3"/>
                      <w:sz w:val="28"/>
                      <w:szCs w:val="28"/>
                    </w:rPr>
                    <w:t>Чотирибальна національна шкала оцінювання</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rPr>
                      <w:rFonts w:ascii="Times New Roman" w:hAnsi="Times New Roman" w:cs="Times New Roman"/>
                      <w:sz w:val="28"/>
                      <w:szCs w:val="28"/>
                    </w:rPr>
                  </w:pPr>
                  <w:r>
                    <w:rPr>
                      <w:rFonts w:ascii="Times New Roman" w:hAnsi="Times New Roman" w:cs="Times New Roman"/>
                      <w:b/>
                      <w:bCs/>
                      <w:spacing w:val="-7"/>
                      <w:sz w:val="28"/>
                      <w:szCs w:val="28"/>
                    </w:rPr>
                    <w:t>Рейтингова бальна шкала оцінювання</w:t>
                  </w:r>
                </w:p>
              </w:tc>
            </w:tr>
            <w:tr w:rsidR="0044198D">
              <w:trPr>
                <w:trHeight w:val="251"/>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jc w:val="center"/>
                    <w:rPr>
                      <w:rFonts w:ascii="Times New Roman" w:hAnsi="Times New Roman" w:cs="Times New Roman"/>
                      <w:sz w:val="28"/>
                      <w:szCs w:val="28"/>
                    </w:rPr>
                  </w:pPr>
                  <w:r>
                    <w:rPr>
                      <w:rStyle w:val="apple-style-span"/>
                      <w:rFonts w:ascii="Times New Roman" w:hAnsi="Times New Roman" w:cs="Times New Roman"/>
                      <w:sz w:val="28"/>
                      <w:szCs w:val="28"/>
                    </w:rPr>
                    <w:t>Відмінне виконання лише з незначною кількістю помилок</w:t>
                  </w:r>
                </w:p>
              </w:tc>
              <w:tc>
                <w:tcPr>
                  <w:tcW w:w="2238"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b/>
                      <w:bCs/>
                      <w:spacing w:val="1"/>
                      <w:sz w:val="28"/>
                      <w:szCs w:val="28"/>
                    </w:rPr>
                    <w:t>5 (відмінно)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rPr>
                      <w:rFonts w:ascii="Times New Roman" w:hAnsi="Times New Roman" w:cs="Times New Roman"/>
                      <w:sz w:val="28"/>
                      <w:szCs w:val="28"/>
                    </w:rPr>
                  </w:pPr>
                  <w:r>
                    <w:rPr>
                      <w:rFonts w:ascii="Times New Roman" w:hAnsi="Times New Roman" w:cs="Times New Roman"/>
                      <w:i/>
                      <w:iCs/>
                      <w:spacing w:val="1"/>
                      <w:sz w:val="28"/>
                      <w:szCs w:val="28"/>
                    </w:rPr>
                    <w:t>90&lt;</w:t>
                  </w:r>
                  <w:r>
                    <w:rPr>
                      <w:rFonts w:ascii="Times New Roman" w:hAnsi="Times New Roman" w:cs="Times New Roman"/>
                      <w:i/>
                      <w:iCs/>
                      <w:spacing w:val="1"/>
                      <w:sz w:val="28"/>
                      <w:szCs w:val="28"/>
                      <w:lang w:val="en-US"/>
                    </w:rPr>
                    <w:t>RD</w:t>
                  </w:r>
                  <w:r>
                    <w:rPr>
                      <w:rFonts w:ascii="Times New Roman" w:hAnsi="Times New Roman" w:cs="Times New Roman"/>
                      <w:i/>
                      <w:iCs/>
                      <w:spacing w:val="1"/>
                      <w:sz w:val="28"/>
                      <w:szCs w:val="28"/>
                    </w:rPr>
                    <w:t xml:space="preserve"> &lt;100</w:t>
                  </w:r>
                </w:p>
              </w:tc>
            </w:tr>
            <w:tr w:rsidR="0044198D">
              <w:trPr>
                <w:trHeight w:val="15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В</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jc w:val="center"/>
                    <w:rPr>
                      <w:rFonts w:ascii="Times New Roman" w:hAnsi="Times New Roman" w:cs="Times New Roman"/>
                      <w:sz w:val="28"/>
                      <w:szCs w:val="28"/>
                    </w:rPr>
                  </w:pPr>
                  <w:r>
                    <w:rPr>
                      <w:rStyle w:val="apple-style-span"/>
                      <w:rFonts w:ascii="Times New Roman" w:hAnsi="Times New Roman" w:cs="Times New Roman"/>
                      <w:sz w:val="28"/>
                      <w:szCs w:val="28"/>
                    </w:rPr>
                    <w:t>Вище середнього рівня з кількома помилками</w:t>
                  </w:r>
                </w:p>
              </w:tc>
              <w:tc>
                <w:tcPr>
                  <w:tcW w:w="2238" w:type="dxa"/>
                  <w:tcBorders>
                    <w:top w:val="single" w:sz="6" w:space="0" w:color="auto"/>
                    <w:left w:val="single" w:sz="6" w:space="0" w:color="auto"/>
                    <w:bottom w:val="nil"/>
                    <w:right w:val="single" w:sz="6" w:space="0" w:color="auto"/>
                  </w:tcBorders>
                  <w:shd w:val="clear" w:color="auto" w:fill="FFFFFF"/>
                  <w:hideMark/>
                </w:tcPr>
                <w:p w:rsidR="0044198D" w:rsidRDefault="0044198D" w:rsidP="0044198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b/>
                      <w:bCs/>
                      <w:spacing w:val="3"/>
                      <w:sz w:val="28"/>
                      <w:szCs w:val="28"/>
                    </w:rPr>
                    <w:t>4 (добре)</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rPr>
                      <w:rFonts w:ascii="Times New Roman" w:hAnsi="Times New Roman" w:cs="Times New Roman"/>
                      <w:sz w:val="28"/>
                      <w:szCs w:val="28"/>
                    </w:rPr>
                  </w:pPr>
                  <w:r>
                    <w:rPr>
                      <w:rFonts w:ascii="Times New Roman" w:hAnsi="Times New Roman" w:cs="Times New Roman"/>
                      <w:bCs/>
                      <w:i/>
                      <w:iCs/>
                      <w:spacing w:val="7"/>
                      <w:sz w:val="28"/>
                      <w:szCs w:val="28"/>
                    </w:rPr>
                    <w:t xml:space="preserve">82 </w:t>
                  </w:r>
                  <w:r>
                    <w:rPr>
                      <w:rFonts w:ascii="Times New Roman" w:hAnsi="Times New Roman" w:cs="Times New Roman"/>
                      <w:i/>
                      <w:iCs/>
                      <w:spacing w:val="7"/>
                      <w:sz w:val="28"/>
                      <w:szCs w:val="28"/>
                    </w:rPr>
                    <w:t>&lt;</w:t>
                  </w:r>
                  <w:r>
                    <w:rPr>
                      <w:rFonts w:ascii="Times New Roman" w:hAnsi="Times New Roman" w:cs="Times New Roman"/>
                      <w:i/>
                      <w:iCs/>
                      <w:spacing w:val="7"/>
                      <w:sz w:val="28"/>
                      <w:szCs w:val="28"/>
                      <w:lang w:val="en-US"/>
                    </w:rPr>
                    <w:t xml:space="preserve">RD </w:t>
                  </w:r>
                  <w:r>
                    <w:rPr>
                      <w:rFonts w:ascii="Times New Roman" w:hAnsi="Times New Roman" w:cs="Times New Roman"/>
                      <w:i/>
                      <w:iCs/>
                      <w:spacing w:val="7"/>
                      <w:sz w:val="28"/>
                      <w:szCs w:val="28"/>
                    </w:rPr>
                    <w:t>&lt; 89</w:t>
                  </w:r>
                </w:p>
              </w:tc>
            </w:tr>
            <w:tr w:rsidR="0044198D">
              <w:trPr>
                <w:trHeight w:val="219"/>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jc w:val="center"/>
                    <w:rPr>
                      <w:rFonts w:ascii="Times New Roman" w:hAnsi="Times New Roman" w:cs="Times New Roman"/>
                      <w:sz w:val="28"/>
                      <w:szCs w:val="28"/>
                    </w:rPr>
                  </w:pPr>
                  <w:r>
                    <w:rPr>
                      <w:rStyle w:val="apple-style-span"/>
                      <w:rFonts w:ascii="Times New Roman" w:hAnsi="Times New Roman" w:cs="Times New Roman"/>
                      <w:sz w:val="28"/>
                      <w:szCs w:val="28"/>
                    </w:rPr>
                    <w:t>В загальному правильна робота з певною кількістю помилок</w:t>
                  </w:r>
                </w:p>
              </w:tc>
              <w:tc>
                <w:tcPr>
                  <w:tcW w:w="2238" w:type="dxa"/>
                  <w:tcBorders>
                    <w:top w:val="nil"/>
                    <w:left w:val="single" w:sz="6" w:space="0" w:color="auto"/>
                    <w:bottom w:val="single" w:sz="6" w:space="0" w:color="auto"/>
                    <w:right w:val="single" w:sz="6" w:space="0" w:color="auto"/>
                  </w:tcBorders>
                  <w:shd w:val="clear" w:color="auto" w:fill="FFFFFF"/>
                </w:tcPr>
                <w:p w:rsidR="0044198D" w:rsidRDefault="0044198D" w:rsidP="0044198D">
                  <w:pPr>
                    <w:shd w:val="clear" w:color="auto" w:fill="FFFFFF"/>
                    <w:spacing w:line="240" w:lineRule="auto"/>
                    <w:contextualSpacing/>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rPr>
                      <w:rFonts w:ascii="Times New Roman" w:hAnsi="Times New Roman" w:cs="Times New Roman"/>
                      <w:sz w:val="28"/>
                      <w:szCs w:val="28"/>
                    </w:rPr>
                  </w:pPr>
                  <w:r>
                    <w:rPr>
                      <w:rFonts w:ascii="Times New Roman" w:hAnsi="Times New Roman" w:cs="Times New Roman"/>
                      <w:i/>
                      <w:iCs/>
                      <w:spacing w:val="16"/>
                      <w:sz w:val="28"/>
                      <w:szCs w:val="28"/>
                    </w:rPr>
                    <w:t>74&lt;</w:t>
                  </w:r>
                  <w:r>
                    <w:rPr>
                      <w:rFonts w:ascii="Times New Roman" w:hAnsi="Times New Roman" w:cs="Times New Roman"/>
                      <w:i/>
                      <w:iCs/>
                      <w:spacing w:val="16"/>
                      <w:sz w:val="28"/>
                      <w:szCs w:val="28"/>
                      <w:lang w:val="en-US"/>
                    </w:rPr>
                    <w:t>RD</w:t>
                  </w:r>
                  <w:r>
                    <w:rPr>
                      <w:rFonts w:ascii="Times New Roman" w:hAnsi="Times New Roman" w:cs="Times New Roman"/>
                      <w:i/>
                      <w:iCs/>
                      <w:spacing w:val="16"/>
                      <w:sz w:val="28"/>
                      <w:szCs w:val="28"/>
                    </w:rPr>
                    <w:t>&lt;81</w:t>
                  </w:r>
                </w:p>
              </w:tc>
            </w:tr>
            <w:tr w:rsidR="0044198D">
              <w:trPr>
                <w:trHeight w:val="28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lang w:val="en-US"/>
                    </w:rPr>
                    <w:t>D</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jc w:val="center"/>
                    <w:rPr>
                      <w:rFonts w:ascii="Times New Roman" w:hAnsi="Times New Roman" w:cs="Times New Roman"/>
                      <w:sz w:val="28"/>
                      <w:szCs w:val="28"/>
                    </w:rPr>
                  </w:pPr>
                  <w:r>
                    <w:rPr>
                      <w:rStyle w:val="apple-style-span"/>
                      <w:rFonts w:ascii="Times New Roman" w:hAnsi="Times New Roman" w:cs="Times New Roman"/>
                      <w:sz w:val="28"/>
                      <w:szCs w:val="28"/>
                    </w:rPr>
                    <w:t>Непогано, але з незначною кількістю недоліків</w:t>
                  </w:r>
                </w:p>
              </w:tc>
              <w:tc>
                <w:tcPr>
                  <w:tcW w:w="2238" w:type="dxa"/>
                  <w:tcBorders>
                    <w:top w:val="single" w:sz="6" w:space="0" w:color="auto"/>
                    <w:left w:val="single" w:sz="6" w:space="0" w:color="auto"/>
                    <w:bottom w:val="nil"/>
                    <w:right w:val="single" w:sz="6" w:space="0" w:color="auto"/>
                  </w:tcBorders>
                  <w:shd w:val="clear" w:color="auto" w:fill="FFFFFF"/>
                  <w:hideMark/>
                </w:tcPr>
                <w:p w:rsidR="0044198D" w:rsidRDefault="0044198D" w:rsidP="0044198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b/>
                      <w:bCs/>
                      <w:spacing w:val="-3"/>
                      <w:sz w:val="28"/>
                      <w:szCs w:val="28"/>
                    </w:rPr>
                    <w:t>3 (задовільно)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rPr>
                      <w:rFonts w:ascii="Times New Roman" w:hAnsi="Times New Roman" w:cs="Times New Roman"/>
                      <w:sz w:val="28"/>
                      <w:szCs w:val="28"/>
                    </w:rPr>
                  </w:pPr>
                  <w:r>
                    <w:rPr>
                      <w:rFonts w:ascii="Times New Roman" w:hAnsi="Times New Roman" w:cs="Times New Roman"/>
                      <w:i/>
                      <w:iCs/>
                      <w:spacing w:val="12"/>
                      <w:sz w:val="28"/>
                      <w:szCs w:val="28"/>
                    </w:rPr>
                    <w:t>64 &lt;</w:t>
                  </w:r>
                  <w:r>
                    <w:rPr>
                      <w:rFonts w:ascii="Times New Roman" w:hAnsi="Times New Roman" w:cs="Times New Roman"/>
                      <w:i/>
                      <w:iCs/>
                      <w:spacing w:val="12"/>
                      <w:sz w:val="28"/>
                      <w:szCs w:val="28"/>
                      <w:lang w:val="en-US"/>
                    </w:rPr>
                    <w:t>RD</w:t>
                  </w:r>
                  <w:r>
                    <w:rPr>
                      <w:rFonts w:ascii="Times New Roman" w:hAnsi="Times New Roman" w:cs="Times New Roman"/>
                      <w:i/>
                      <w:iCs/>
                      <w:spacing w:val="12"/>
                      <w:sz w:val="28"/>
                      <w:szCs w:val="28"/>
                    </w:rPr>
                    <w:t>&lt;73</w:t>
                  </w:r>
                </w:p>
              </w:tc>
            </w:tr>
            <w:tr w:rsidR="0044198D">
              <w:trPr>
                <w:trHeight w:val="52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Е</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jc w:val="center"/>
                    <w:rPr>
                      <w:rFonts w:ascii="Times New Roman" w:hAnsi="Times New Roman" w:cs="Times New Roman"/>
                      <w:sz w:val="28"/>
                      <w:szCs w:val="28"/>
                    </w:rPr>
                  </w:pPr>
                  <w:r>
                    <w:rPr>
                      <w:rStyle w:val="apple-style-span"/>
                      <w:rFonts w:ascii="Times New Roman" w:hAnsi="Times New Roman" w:cs="Times New Roman"/>
                      <w:sz w:val="28"/>
                      <w:szCs w:val="28"/>
                    </w:rPr>
                    <w:t>Виконання задовольняє мінімальні критерії</w:t>
                  </w:r>
                </w:p>
              </w:tc>
              <w:tc>
                <w:tcPr>
                  <w:tcW w:w="2238" w:type="dxa"/>
                  <w:tcBorders>
                    <w:top w:val="nil"/>
                    <w:left w:val="single" w:sz="6" w:space="0" w:color="auto"/>
                    <w:bottom w:val="single" w:sz="6" w:space="0" w:color="auto"/>
                    <w:right w:val="single" w:sz="6" w:space="0" w:color="auto"/>
                  </w:tcBorders>
                  <w:shd w:val="clear" w:color="auto" w:fill="FFFFFF"/>
                </w:tcPr>
                <w:p w:rsidR="0044198D" w:rsidRDefault="0044198D" w:rsidP="0044198D">
                  <w:pPr>
                    <w:shd w:val="clear" w:color="auto" w:fill="FFFFFF"/>
                    <w:spacing w:line="240" w:lineRule="auto"/>
                    <w:contextualSpacing/>
                    <w:rPr>
                      <w:rFonts w:ascii="Times New Roman" w:hAnsi="Times New Roman" w:cs="Times New Roman"/>
                      <w:sz w:val="28"/>
                      <w:szCs w:val="28"/>
                    </w:rPr>
                  </w:pPr>
                </w:p>
                <w:p w:rsidR="0044198D" w:rsidRDefault="0044198D" w:rsidP="0044198D">
                  <w:pPr>
                    <w:shd w:val="clear" w:color="auto" w:fill="FFFFFF"/>
                    <w:spacing w:line="240" w:lineRule="auto"/>
                    <w:contextualSpacing/>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rPr>
                      <w:rFonts w:ascii="Times New Roman" w:hAnsi="Times New Roman" w:cs="Times New Roman"/>
                      <w:sz w:val="28"/>
                      <w:szCs w:val="28"/>
                    </w:rPr>
                  </w:pPr>
                  <w:r>
                    <w:rPr>
                      <w:rFonts w:ascii="Times New Roman" w:hAnsi="Times New Roman" w:cs="Times New Roman"/>
                      <w:i/>
                      <w:iCs/>
                      <w:spacing w:val="18"/>
                      <w:sz w:val="28"/>
                      <w:szCs w:val="28"/>
                    </w:rPr>
                    <w:t>60&lt;</w:t>
                  </w:r>
                  <w:r>
                    <w:rPr>
                      <w:rFonts w:ascii="Times New Roman" w:hAnsi="Times New Roman" w:cs="Times New Roman"/>
                      <w:i/>
                      <w:iCs/>
                      <w:spacing w:val="18"/>
                      <w:sz w:val="28"/>
                      <w:szCs w:val="28"/>
                      <w:lang w:val="en-US"/>
                    </w:rPr>
                    <w:t>RD</w:t>
                  </w:r>
                  <w:r>
                    <w:rPr>
                      <w:rFonts w:ascii="Times New Roman" w:hAnsi="Times New Roman" w:cs="Times New Roman"/>
                      <w:i/>
                      <w:iCs/>
                      <w:spacing w:val="18"/>
                      <w:sz w:val="28"/>
                      <w:szCs w:val="28"/>
                    </w:rPr>
                    <w:t>&lt;63</w:t>
                  </w:r>
                </w:p>
              </w:tc>
            </w:tr>
            <w:tr w:rsidR="0044198D" w:rsidTr="0044198D">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lang w:val="en-US"/>
                    </w:rPr>
                    <w:t>FX</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jc w:val="center"/>
                    <w:rPr>
                      <w:rFonts w:ascii="Times New Roman" w:hAnsi="Times New Roman" w:cs="Times New Roman"/>
                      <w:sz w:val="28"/>
                      <w:szCs w:val="28"/>
                    </w:rPr>
                  </w:pPr>
                  <w:r>
                    <w:rPr>
                      <w:rStyle w:val="apple-style-span"/>
                      <w:rFonts w:ascii="Times New Roman" w:hAnsi="Times New Roman" w:cs="Times New Roman"/>
                      <w:sz w:val="28"/>
                      <w:szCs w:val="28"/>
                    </w:rPr>
                    <w:t>Можливе повторне складання</w:t>
                  </w:r>
                </w:p>
              </w:tc>
              <w:tc>
                <w:tcPr>
                  <w:tcW w:w="2238" w:type="dxa"/>
                  <w:tcBorders>
                    <w:top w:val="single" w:sz="6" w:space="0" w:color="auto"/>
                    <w:left w:val="single" w:sz="6" w:space="0" w:color="auto"/>
                    <w:bottom w:val="nil"/>
                    <w:right w:val="single" w:sz="6" w:space="0" w:color="auto"/>
                  </w:tcBorders>
                  <w:shd w:val="clear" w:color="auto" w:fill="FFFFFF" w:themeFill="background1"/>
                  <w:hideMark/>
                </w:tcPr>
                <w:p w:rsidR="0044198D" w:rsidRDefault="0044198D" w:rsidP="0044198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b/>
                      <w:bCs/>
                      <w:spacing w:val="4"/>
                      <w:sz w:val="28"/>
                      <w:szCs w:val="28"/>
                    </w:rPr>
                    <w:t>2 (незадовільно)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rPr>
                      <w:rFonts w:ascii="Times New Roman" w:hAnsi="Times New Roman" w:cs="Times New Roman"/>
                      <w:sz w:val="28"/>
                      <w:szCs w:val="28"/>
                    </w:rPr>
                  </w:pPr>
                  <w:r>
                    <w:rPr>
                      <w:rFonts w:ascii="Times New Roman" w:hAnsi="Times New Roman" w:cs="Times New Roman"/>
                      <w:b/>
                      <w:bCs/>
                      <w:i/>
                      <w:iCs/>
                      <w:spacing w:val="2"/>
                      <w:sz w:val="28"/>
                      <w:szCs w:val="28"/>
                    </w:rPr>
                    <w:t>35 &lt;</w:t>
                  </w:r>
                  <w:r>
                    <w:rPr>
                      <w:rFonts w:ascii="Times New Roman" w:hAnsi="Times New Roman" w:cs="Times New Roman"/>
                      <w:b/>
                      <w:i/>
                      <w:iCs/>
                      <w:spacing w:val="18"/>
                      <w:sz w:val="28"/>
                      <w:szCs w:val="28"/>
                      <w:lang w:val="en-US"/>
                    </w:rPr>
                    <w:t>R</w:t>
                  </w:r>
                  <w:r>
                    <w:rPr>
                      <w:rFonts w:ascii="Times New Roman" w:hAnsi="Times New Roman" w:cs="Times New Roman"/>
                      <w:b/>
                      <w:bCs/>
                      <w:i/>
                      <w:iCs/>
                      <w:spacing w:val="2"/>
                      <w:sz w:val="28"/>
                      <w:szCs w:val="28"/>
                      <w:lang w:val="en-US"/>
                    </w:rPr>
                    <w:t>D</w:t>
                  </w:r>
                  <w:r>
                    <w:rPr>
                      <w:rFonts w:ascii="Times New Roman" w:hAnsi="Times New Roman" w:cs="Times New Roman"/>
                      <w:b/>
                      <w:bCs/>
                      <w:i/>
                      <w:iCs/>
                      <w:spacing w:val="2"/>
                      <w:sz w:val="28"/>
                      <w:szCs w:val="28"/>
                    </w:rPr>
                    <w:t xml:space="preserve"> &lt;59</w:t>
                  </w:r>
                </w:p>
              </w:tc>
            </w:tr>
            <w:tr w:rsidR="0044198D">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lang w:val="en-US"/>
                    </w:rPr>
                    <w:t>F</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jc w:val="center"/>
                    <w:rPr>
                      <w:rFonts w:ascii="Times New Roman" w:hAnsi="Times New Roman" w:cs="Times New Roman"/>
                      <w:sz w:val="28"/>
                      <w:szCs w:val="28"/>
                    </w:rPr>
                  </w:pPr>
                  <w:r>
                    <w:rPr>
                      <w:rStyle w:val="apple-style-span"/>
                      <w:rFonts w:ascii="Times New Roman" w:hAnsi="Times New Roman" w:cs="Times New Roman"/>
                      <w:sz w:val="28"/>
                      <w:szCs w:val="28"/>
                    </w:rPr>
                    <w:t>Необхідний повторний курс з навчальної дисципліни</w:t>
                  </w:r>
                </w:p>
              </w:tc>
              <w:tc>
                <w:tcPr>
                  <w:tcW w:w="2238" w:type="dxa"/>
                  <w:tcBorders>
                    <w:top w:val="nil"/>
                    <w:left w:val="single" w:sz="6" w:space="0" w:color="auto"/>
                    <w:bottom w:val="single" w:sz="6" w:space="0" w:color="auto"/>
                    <w:right w:val="single" w:sz="6" w:space="0" w:color="auto"/>
                  </w:tcBorders>
                  <w:shd w:val="clear" w:color="auto" w:fill="FFFFFF"/>
                </w:tcPr>
                <w:p w:rsidR="0044198D" w:rsidRDefault="0044198D" w:rsidP="0044198D">
                  <w:pPr>
                    <w:shd w:val="clear" w:color="auto" w:fill="FFFFFF"/>
                    <w:spacing w:line="240" w:lineRule="auto"/>
                    <w:contextualSpacing/>
                    <w:rPr>
                      <w:rFonts w:ascii="Times New Roman" w:hAnsi="Times New Roman" w:cs="Times New Roman"/>
                      <w:sz w:val="28"/>
                      <w:szCs w:val="28"/>
                    </w:rPr>
                  </w:pPr>
                </w:p>
                <w:p w:rsidR="0044198D" w:rsidRDefault="0044198D" w:rsidP="0044198D">
                  <w:pPr>
                    <w:shd w:val="clear" w:color="auto" w:fill="FFFFFF"/>
                    <w:spacing w:line="240" w:lineRule="auto"/>
                    <w:contextualSpacing/>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44198D" w:rsidRDefault="0044198D" w:rsidP="0044198D">
                  <w:pPr>
                    <w:shd w:val="clear" w:color="auto" w:fill="FFFFFF"/>
                    <w:spacing w:line="240" w:lineRule="auto"/>
                    <w:contextualSpacing/>
                    <w:rPr>
                      <w:rFonts w:ascii="Times New Roman" w:hAnsi="Times New Roman" w:cs="Times New Roman"/>
                      <w:sz w:val="28"/>
                      <w:szCs w:val="28"/>
                    </w:rPr>
                  </w:pPr>
                  <w:r>
                    <w:rPr>
                      <w:rFonts w:ascii="Times New Roman" w:hAnsi="Times New Roman" w:cs="Times New Roman"/>
                      <w:b/>
                      <w:bCs/>
                      <w:i/>
                      <w:iCs/>
                      <w:spacing w:val="2"/>
                      <w:sz w:val="28"/>
                      <w:szCs w:val="28"/>
                    </w:rPr>
                    <w:t>0&lt;</w:t>
                  </w:r>
                  <w:r>
                    <w:rPr>
                      <w:rFonts w:ascii="Times New Roman" w:hAnsi="Times New Roman" w:cs="Times New Roman"/>
                      <w:b/>
                      <w:bCs/>
                      <w:i/>
                      <w:iCs/>
                      <w:spacing w:val="10"/>
                      <w:sz w:val="28"/>
                      <w:szCs w:val="28"/>
                      <w:lang w:val="en-US"/>
                    </w:rPr>
                    <w:t>RD</w:t>
                  </w:r>
                  <w:r>
                    <w:rPr>
                      <w:rFonts w:ascii="Times New Roman" w:hAnsi="Times New Roman" w:cs="Times New Roman"/>
                      <w:b/>
                      <w:bCs/>
                      <w:i/>
                      <w:iCs/>
                      <w:spacing w:val="10"/>
                      <w:sz w:val="28"/>
                      <w:szCs w:val="28"/>
                    </w:rPr>
                    <w:t>&lt;34</w:t>
                  </w:r>
                </w:p>
              </w:tc>
            </w:tr>
          </w:tbl>
          <w:p w:rsidR="0044198D" w:rsidRDefault="0044198D" w:rsidP="0044198D">
            <w:pPr>
              <w:spacing w:line="240" w:lineRule="auto"/>
              <w:contextualSpacing/>
              <w:rPr>
                <w:rFonts w:ascii="Times New Roman" w:hAnsi="Times New Roman" w:cs="Times New Roman"/>
                <w:b/>
                <w:sz w:val="28"/>
                <w:szCs w:val="28"/>
              </w:rPr>
            </w:pPr>
          </w:p>
        </w:tc>
      </w:tr>
      <w:tr w:rsidR="0044198D" w:rsidTr="0044198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9.2 Методи поточного </w:t>
            </w:r>
            <w:proofErr w:type="spellStart"/>
            <w:r>
              <w:rPr>
                <w:rFonts w:ascii="Times New Roman" w:hAnsi="Times New Roman" w:cs="Times New Roman"/>
                <w:b/>
                <w:sz w:val="28"/>
                <w:szCs w:val="28"/>
              </w:rPr>
              <w:t>формативного</w:t>
            </w:r>
            <w:proofErr w:type="spellEnd"/>
            <w:r>
              <w:rPr>
                <w:rFonts w:ascii="Times New Roman" w:hAnsi="Times New Roman" w:cs="Times New Roman"/>
                <w:b/>
                <w:sz w:val="28"/>
                <w:szCs w:val="28"/>
              </w:rPr>
              <w:t xml:space="preserve"> оцінювання</w:t>
            </w:r>
          </w:p>
        </w:tc>
      </w:tr>
      <w:tr w:rsidR="0044198D" w:rsidTr="0044198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За навчальною дисципліною передбачені такі методи поточного </w:t>
            </w:r>
            <w:proofErr w:type="spellStart"/>
            <w:r>
              <w:rPr>
                <w:rFonts w:ascii="Times New Roman" w:hAnsi="Times New Roman" w:cs="Times New Roman"/>
                <w:sz w:val="28"/>
                <w:szCs w:val="28"/>
              </w:rPr>
              <w:t>формативного</w:t>
            </w:r>
            <w:proofErr w:type="spellEnd"/>
            <w:r>
              <w:rPr>
                <w:rFonts w:ascii="Times New Roman" w:hAnsi="Times New Roman" w:cs="Times New Roman"/>
                <w:sz w:val="28"/>
                <w:szCs w:val="28"/>
              </w:rPr>
              <w:t xml:space="preserve"> оцінювання: опитування у формі «мозковий штурм» та усні коментарі викладача за його результатами, настанови викладачів в процесі виконання проведення практичного завдання, </w:t>
            </w:r>
            <w:proofErr w:type="spellStart"/>
            <w:r>
              <w:rPr>
                <w:rFonts w:ascii="Times New Roman" w:hAnsi="Times New Roman" w:cs="Times New Roman"/>
                <w:sz w:val="28"/>
                <w:szCs w:val="28"/>
              </w:rPr>
              <w:t>самооцінювання</w:t>
            </w:r>
            <w:proofErr w:type="spellEnd"/>
            <w:r>
              <w:rPr>
                <w:rFonts w:ascii="Times New Roman" w:hAnsi="Times New Roman" w:cs="Times New Roman"/>
                <w:sz w:val="28"/>
                <w:szCs w:val="28"/>
              </w:rPr>
              <w:t xml:space="preserve"> поточного тестування, обговорення та </w:t>
            </w:r>
            <w:proofErr w:type="spellStart"/>
            <w:r>
              <w:rPr>
                <w:rFonts w:ascii="Times New Roman" w:hAnsi="Times New Roman" w:cs="Times New Roman"/>
                <w:sz w:val="28"/>
                <w:szCs w:val="28"/>
              </w:rPr>
              <w:t>взаємооцінювання</w:t>
            </w:r>
            <w:proofErr w:type="spellEnd"/>
            <w:r>
              <w:rPr>
                <w:rFonts w:ascii="Times New Roman" w:hAnsi="Times New Roman" w:cs="Times New Roman"/>
                <w:sz w:val="28"/>
                <w:szCs w:val="28"/>
              </w:rPr>
              <w:t xml:space="preserve"> студентами виконаних практичних завдань, захист презентацій та реферативних оглядів.</w:t>
            </w:r>
          </w:p>
        </w:tc>
      </w:tr>
      <w:tr w:rsidR="0044198D" w:rsidTr="0044198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9.3 Методи підсумкового </w:t>
            </w:r>
            <w:proofErr w:type="spellStart"/>
            <w:r>
              <w:rPr>
                <w:rFonts w:ascii="Times New Roman" w:hAnsi="Times New Roman" w:cs="Times New Roman"/>
                <w:b/>
                <w:sz w:val="28"/>
                <w:szCs w:val="28"/>
              </w:rPr>
              <w:t>сумативного</w:t>
            </w:r>
            <w:proofErr w:type="spellEnd"/>
            <w:r>
              <w:rPr>
                <w:rFonts w:ascii="Times New Roman" w:hAnsi="Times New Roman" w:cs="Times New Roman"/>
                <w:b/>
                <w:sz w:val="28"/>
                <w:szCs w:val="28"/>
              </w:rPr>
              <w:t xml:space="preserve"> оцінювання</w:t>
            </w:r>
          </w:p>
        </w:tc>
      </w:tr>
      <w:tr w:rsidR="0044198D" w:rsidTr="0044198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Оцінювання протягом семестру проводиться у формі усних та письмових опитувань (М1), перевірки письмових робіт (М2), індивідуальних презентацій та колективних дискусій (М3). Всі роботи повинні бути виконані самостійно. Індивідуальні завдання, схожі між собою, будуть відхилені.</w:t>
            </w:r>
          </w:p>
          <w:p w:rsidR="0044198D" w:rsidRDefault="0044198D" w:rsidP="0044198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Оцінка студента формується таким чином:</w:t>
            </w:r>
          </w:p>
          <w:p w:rsidR="0044198D" w:rsidRDefault="0044198D" w:rsidP="0044198D">
            <w:pPr>
              <w:numPr>
                <w:ilvl w:val="0"/>
                <w:numId w:val="1"/>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опитування студентів – 24 балів;</w:t>
            </w:r>
          </w:p>
          <w:p w:rsidR="0044198D" w:rsidRDefault="0044198D" w:rsidP="0044198D">
            <w:pPr>
              <w:numPr>
                <w:ilvl w:val="0"/>
                <w:numId w:val="1"/>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тестування – 12 балів;</w:t>
            </w:r>
          </w:p>
          <w:p w:rsidR="0044198D" w:rsidRDefault="0044198D" w:rsidP="0044198D">
            <w:pPr>
              <w:numPr>
                <w:ilvl w:val="0"/>
                <w:numId w:val="1"/>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мультимедійна презентація (виконання, презентація, захист) - 7 балів;</w:t>
            </w:r>
          </w:p>
          <w:p w:rsidR="0044198D" w:rsidRDefault="0044198D" w:rsidP="0044198D">
            <w:pPr>
              <w:numPr>
                <w:ilvl w:val="0"/>
                <w:numId w:val="1"/>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3 групові практичні завдання (ігрові суди) – 30 балів (по 10 балів кожне);</w:t>
            </w:r>
          </w:p>
          <w:p w:rsidR="0044198D" w:rsidRDefault="0044198D" w:rsidP="0044198D">
            <w:pPr>
              <w:numPr>
                <w:ilvl w:val="0"/>
                <w:numId w:val="1"/>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реферати (написання та захист) – 7 балів;</w:t>
            </w:r>
          </w:p>
          <w:p w:rsidR="0044198D" w:rsidRDefault="0044198D" w:rsidP="0044198D">
            <w:pPr>
              <w:numPr>
                <w:ilvl w:val="0"/>
                <w:numId w:val="1"/>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2 контрольні роботи (тести) – 20 балів (по 10 балів кожна).</w:t>
            </w:r>
          </w:p>
          <w:p w:rsidR="0044198D" w:rsidRDefault="0044198D" w:rsidP="0044198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Форма підсумкового контролю – диференційований залік.</w:t>
            </w:r>
          </w:p>
        </w:tc>
      </w:tr>
      <w:tr w:rsidR="0044198D" w:rsidTr="0044198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sz w:val="28"/>
                <w:szCs w:val="28"/>
              </w:rPr>
            </w:pPr>
            <w:r>
              <w:rPr>
                <w:rFonts w:ascii="Times New Roman" w:hAnsi="Times New Roman" w:cs="Times New Roman"/>
                <w:b/>
                <w:sz w:val="28"/>
                <w:szCs w:val="28"/>
              </w:rPr>
              <w:lastRenderedPageBreak/>
              <w:t xml:space="preserve">10.  Ресурсне забезпечення навчальної дисципліни </w:t>
            </w:r>
          </w:p>
        </w:tc>
      </w:tr>
      <w:tr w:rsidR="0044198D" w:rsidTr="0044198D">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4198D" w:rsidRDefault="0044198D" w:rsidP="0044198D">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10.1 Засоби навчання</w:t>
            </w:r>
          </w:p>
        </w:tc>
        <w:tc>
          <w:tcPr>
            <w:tcW w:w="2856" w:type="pct"/>
            <w:gridSpan w:val="2"/>
            <w:tcBorders>
              <w:top w:val="single" w:sz="4" w:space="0" w:color="auto"/>
              <w:left w:val="single" w:sz="4" w:space="0" w:color="auto"/>
              <w:bottom w:val="single" w:sz="4" w:space="0" w:color="auto"/>
              <w:right w:val="single" w:sz="4" w:space="0" w:color="auto"/>
            </w:tcBorders>
            <w:vAlign w:val="center"/>
            <w:hideMark/>
          </w:tcPr>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Навчальний процес потребує використання мультимедіа, відео- і звуковідтворювальної, </w:t>
            </w:r>
            <w:proofErr w:type="spellStart"/>
            <w:r>
              <w:rPr>
                <w:rFonts w:ascii="Times New Roman" w:hAnsi="Times New Roman" w:cs="Times New Roman"/>
                <w:sz w:val="28"/>
                <w:szCs w:val="28"/>
              </w:rPr>
              <w:t>проєкційної</w:t>
            </w:r>
            <w:proofErr w:type="spellEnd"/>
            <w:r>
              <w:rPr>
                <w:rFonts w:ascii="Times New Roman" w:hAnsi="Times New Roman" w:cs="Times New Roman"/>
                <w:sz w:val="28"/>
                <w:szCs w:val="28"/>
              </w:rPr>
              <w:t xml:space="preserve"> апаратури (ЗН 1); комп’ютерів, комп’ютерних систем та мереж (ЗН 2); програмного забезпечення (для підтримки дистанційного навчання, Інтернет-опитування (ЗН 3) та інформаційно-правової системи з потужними сучасними інструментами для аналізу, моніторингу та відстеження змін правового поля (ЗН 4).</w:t>
            </w:r>
          </w:p>
        </w:tc>
      </w:tr>
      <w:tr w:rsidR="0044198D" w:rsidTr="0044198D">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44198D" w:rsidRDefault="0044198D" w:rsidP="0044198D">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10.2 Інформаційне та навчально- методичне забезпечення</w:t>
            </w:r>
          </w:p>
        </w:tc>
        <w:tc>
          <w:tcPr>
            <w:tcW w:w="2856" w:type="pct"/>
            <w:gridSpan w:val="2"/>
            <w:tcBorders>
              <w:top w:val="single" w:sz="4" w:space="0" w:color="auto"/>
              <w:left w:val="single" w:sz="4" w:space="0" w:color="auto"/>
              <w:bottom w:val="single" w:sz="4" w:space="0" w:color="auto"/>
              <w:right w:val="single" w:sz="4" w:space="0" w:color="auto"/>
            </w:tcBorders>
            <w:vAlign w:val="center"/>
          </w:tcPr>
          <w:p w:rsidR="0044198D" w:rsidRDefault="0044198D" w:rsidP="0044198D">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Основна література:</w:t>
            </w:r>
          </w:p>
          <w:p w:rsidR="0044198D" w:rsidRDefault="0044198D" w:rsidP="0044198D">
            <w:pPr>
              <w:shd w:val="clear" w:color="auto" w:fill="FFFFFF"/>
              <w:spacing w:line="240" w:lineRule="auto"/>
              <w:ind w:hanging="11"/>
              <w:contextualSpacing/>
              <w:jc w:val="both"/>
              <w:rPr>
                <w:rFonts w:ascii="Times New Roman" w:hAnsi="Times New Roman" w:cs="Times New Roman"/>
                <w:sz w:val="28"/>
                <w:szCs w:val="28"/>
              </w:rPr>
            </w:pPr>
            <w:r>
              <w:rPr>
                <w:rFonts w:ascii="Times New Roman" w:hAnsi="Times New Roman" w:cs="Times New Roman"/>
                <w:sz w:val="28"/>
                <w:szCs w:val="28"/>
              </w:rPr>
              <w:t xml:space="preserve">1. Кримінальне право України: Особлива частина : підручник. Ю.В. </w:t>
            </w:r>
            <w:proofErr w:type="spellStart"/>
            <w:r>
              <w:rPr>
                <w:rFonts w:ascii="Times New Roman" w:hAnsi="Times New Roman" w:cs="Times New Roman"/>
                <w:sz w:val="28"/>
                <w:szCs w:val="28"/>
              </w:rPr>
              <w:t>Баулін</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В.І. Борисов, В.І. </w:t>
            </w:r>
            <w:proofErr w:type="spellStart"/>
            <w:r>
              <w:rPr>
                <w:rFonts w:ascii="Times New Roman" w:hAnsi="Times New Roman" w:cs="Times New Roman"/>
                <w:sz w:val="28"/>
                <w:szCs w:val="28"/>
              </w:rPr>
              <w:t>Тютюгін</w:t>
            </w:r>
            <w:proofErr w:type="spellEnd"/>
            <w:r>
              <w:rPr>
                <w:rFonts w:ascii="Times New Roman" w:hAnsi="Times New Roman" w:cs="Times New Roman"/>
                <w:sz w:val="28"/>
                <w:szCs w:val="28"/>
              </w:rPr>
              <w:t xml:space="preserve"> та ін.;  Х. : Право, 2016.  680 с.</w:t>
            </w:r>
          </w:p>
          <w:p w:rsidR="0044198D" w:rsidRDefault="0044198D" w:rsidP="0044198D">
            <w:pPr>
              <w:shd w:val="clear" w:color="auto" w:fill="FFFFFF"/>
              <w:spacing w:line="240" w:lineRule="auto"/>
              <w:ind w:hanging="11"/>
              <w:contextualSpacing/>
              <w:jc w:val="both"/>
              <w:rPr>
                <w:rFonts w:ascii="Times New Roman" w:hAnsi="Times New Roman" w:cs="Times New Roman"/>
                <w:sz w:val="28"/>
                <w:szCs w:val="28"/>
              </w:rPr>
            </w:pPr>
            <w:r>
              <w:rPr>
                <w:rFonts w:ascii="Times New Roman" w:hAnsi="Times New Roman" w:cs="Times New Roman"/>
                <w:sz w:val="28"/>
                <w:szCs w:val="28"/>
              </w:rPr>
              <w:t xml:space="preserve">2. Кримінальне право України. Особлива частина : </w:t>
            </w:r>
            <w:proofErr w:type="spellStart"/>
            <w:r>
              <w:rPr>
                <w:rFonts w:ascii="Times New Roman" w:hAnsi="Times New Roman" w:cs="Times New Roman"/>
                <w:sz w:val="28"/>
                <w:szCs w:val="28"/>
              </w:rPr>
              <w:t>підруч</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студ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вищ</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w:t>
            </w:r>
            <w:proofErr w:type="spellEnd"/>
            <w:r>
              <w:rPr>
                <w:rFonts w:ascii="Times New Roman" w:hAnsi="Times New Roman" w:cs="Times New Roman"/>
                <w:sz w:val="28"/>
                <w:szCs w:val="28"/>
              </w:rPr>
              <w:t>.</w:t>
            </w:r>
            <w:r>
              <w:rPr>
                <w:rFonts w:ascii="Times New Roman" w:hAnsi="Times New Roman" w:cs="Times New Roman"/>
                <w:sz w:val="28"/>
                <w:szCs w:val="28"/>
              </w:rPr>
              <w:br/>
              <w:t xml:space="preserve"> Г. М. Анісімов; за ред. В. С. </w:t>
            </w:r>
            <w:proofErr w:type="spellStart"/>
            <w:r>
              <w:rPr>
                <w:rFonts w:ascii="Times New Roman" w:hAnsi="Times New Roman" w:cs="Times New Roman"/>
                <w:sz w:val="28"/>
                <w:szCs w:val="28"/>
              </w:rPr>
              <w:t>Сташиса</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В. Я. </w:t>
            </w:r>
            <w:proofErr w:type="spellStart"/>
            <w:r>
              <w:rPr>
                <w:rFonts w:ascii="Times New Roman" w:hAnsi="Times New Roman" w:cs="Times New Roman"/>
                <w:sz w:val="28"/>
                <w:szCs w:val="28"/>
              </w:rPr>
              <w:t>Тація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Нац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акад. України ім. Ярослава Мудрого.  Х. : Право, 2016. –608 с.</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Науково-практичний коментар Кримінального кодексу України. за ред. </w:t>
            </w:r>
            <w:r>
              <w:rPr>
                <w:rFonts w:ascii="Times New Roman" w:hAnsi="Times New Roman" w:cs="Times New Roman"/>
                <w:sz w:val="28"/>
                <w:szCs w:val="28"/>
              </w:rPr>
              <w:br/>
              <w:t xml:space="preserve">М. І. Мельника, М. І. Хавронюка. К. :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думка, 2018. 1316 с.</w:t>
            </w:r>
          </w:p>
          <w:p w:rsidR="0044198D" w:rsidRPr="0044198D" w:rsidRDefault="0044198D" w:rsidP="0044198D">
            <w:pPr>
              <w:shd w:val="clear" w:color="auto" w:fill="FFFFFF" w:themeFill="background1"/>
              <w:spacing w:line="240" w:lineRule="auto"/>
              <w:contextualSpacing/>
              <w:jc w:val="both"/>
              <w:rPr>
                <w:rStyle w:val="a5"/>
                <w:rFonts w:ascii="Times New Roman" w:hAnsi="Times New Roman" w:cs="Times New Roman"/>
                <w:i w:val="0"/>
                <w:shd w:val="clear" w:color="auto" w:fill="E5E8E8"/>
              </w:rPr>
            </w:pPr>
            <w:r>
              <w:rPr>
                <w:rFonts w:ascii="Times New Roman" w:hAnsi="Times New Roman" w:cs="Times New Roman"/>
                <w:sz w:val="28"/>
                <w:szCs w:val="28"/>
              </w:rPr>
              <w:t xml:space="preserve">4. </w:t>
            </w:r>
            <w:hyperlink r:id="rId6" w:history="1">
              <w:proofErr w:type="spellStart"/>
              <w:r w:rsidRPr="0044198D">
                <w:rPr>
                  <w:rStyle w:val="a5"/>
                  <w:rFonts w:ascii="Times New Roman" w:hAnsi="Times New Roman" w:cs="Times New Roman"/>
                  <w:i w:val="0"/>
                  <w:sz w:val="28"/>
                  <w:szCs w:val="28"/>
                  <w:shd w:val="clear" w:color="auto" w:fill="E5E8E8"/>
                </w:rPr>
                <w:t>Сухонос</w:t>
              </w:r>
              <w:proofErr w:type="spellEnd"/>
              <w:r w:rsidRPr="0044198D">
                <w:rPr>
                  <w:rStyle w:val="a5"/>
                  <w:rFonts w:ascii="Times New Roman" w:hAnsi="Times New Roman" w:cs="Times New Roman"/>
                  <w:i w:val="0"/>
                  <w:sz w:val="28"/>
                  <w:szCs w:val="28"/>
                  <w:shd w:val="clear" w:color="auto" w:fill="E5E8E8"/>
                </w:rPr>
                <w:t xml:space="preserve"> В. В.</w:t>
              </w:r>
            </w:hyperlink>
            <w:r w:rsidRPr="0044198D">
              <w:rPr>
                <w:rStyle w:val="a5"/>
                <w:rFonts w:ascii="Times New Roman" w:hAnsi="Times New Roman" w:cs="Times New Roman"/>
                <w:i w:val="0"/>
                <w:sz w:val="28"/>
                <w:szCs w:val="28"/>
                <w:shd w:val="clear" w:color="auto" w:fill="E5E8E8"/>
              </w:rPr>
              <w:t> Кримінальне право України. Загальна частина : підручник. Суми .Університетська книга, 2018. 375 с.</w:t>
            </w:r>
          </w:p>
          <w:p w:rsidR="0044198D" w:rsidRPr="0044198D" w:rsidRDefault="0044198D" w:rsidP="0044198D">
            <w:pPr>
              <w:shd w:val="clear" w:color="auto" w:fill="FFFFFF" w:themeFill="background1"/>
              <w:spacing w:line="240" w:lineRule="auto"/>
              <w:contextualSpacing/>
              <w:jc w:val="both"/>
              <w:rPr>
                <w:rFonts w:ascii="Times New Roman" w:hAnsi="Times New Roman" w:cs="Times New Roman"/>
                <w:i/>
              </w:rPr>
            </w:pPr>
            <w:r w:rsidRPr="0044198D">
              <w:rPr>
                <w:rFonts w:ascii="Times New Roman" w:hAnsi="Times New Roman" w:cs="Times New Roman"/>
                <w:i/>
                <w:sz w:val="28"/>
                <w:szCs w:val="28"/>
              </w:rPr>
              <w:t xml:space="preserve">5. </w:t>
            </w:r>
            <w:hyperlink r:id="rId7" w:history="1">
              <w:proofErr w:type="spellStart"/>
              <w:r w:rsidRPr="0044198D">
                <w:rPr>
                  <w:rStyle w:val="a5"/>
                  <w:rFonts w:ascii="Times New Roman" w:hAnsi="Times New Roman" w:cs="Times New Roman"/>
                  <w:i w:val="0"/>
                  <w:sz w:val="28"/>
                  <w:szCs w:val="28"/>
                  <w:shd w:val="clear" w:color="auto" w:fill="E5E8E8"/>
                </w:rPr>
                <w:t>Сухонос</w:t>
              </w:r>
              <w:proofErr w:type="spellEnd"/>
              <w:r w:rsidRPr="0044198D">
                <w:rPr>
                  <w:rStyle w:val="a5"/>
                  <w:rFonts w:ascii="Times New Roman" w:hAnsi="Times New Roman" w:cs="Times New Roman"/>
                  <w:i w:val="0"/>
                  <w:sz w:val="28"/>
                  <w:szCs w:val="28"/>
                  <w:shd w:val="clear" w:color="auto" w:fill="E5E8E8"/>
                </w:rPr>
                <w:t xml:space="preserve"> В. В.</w:t>
              </w:r>
            </w:hyperlink>
            <w:r w:rsidRPr="0044198D">
              <w:rPr>
                <w:rStyle w:val="a5"/>
                <w:rFonts w:ascii="Times New Roman" w:hAnsi="Times New Roman" w:cs="Times New Roman"/>
                <w:i w:val="0"/>
                <w:sz w:val="28"/>
                <w:szCs w:val="28"/>
                <w:shd w:val="clear" w:color="auto" w:fill="E5E8E8"/>
              </w:rPr>
              <w:t> Кримінальне право України. Особлива частина. Суми. Університетська книга, 2020.  675 с.</w:t>
            </w:r>
          </w:p>
          <w:p w:rsidR="0044198D" w:rsidRDefault="0044198D" w:rsidP="0044198D">
            <w:pPr>
              <w:spacing w:line="240" w:lineRule="auto"/>
              <w:contextualSpacing/>
              <w:jc w:val="both"/>
              <w:rPr>
                <w:rFonts w:ascii="Times New Roman" w:hAnsi="Times New Roman" w:cs="Times New Roman"/>
                <w:sz w:val="28"/>
                <w:szCs w:val="28"/>
              </w:rPr>
            </w:pPr>
          </w:p>
          <w:p w:rsidR="0044198D" w:rsidRDefault="0044198D" w:rsidP="0044198D">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Допоміжна література:</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Конституція України : Закон України від 28.06.1996 р. № 254к/96-ВР Верховна Рада України. </w:t>
            </w:r>
          </w:p>
          <w:p w:rsidR="0044198D" w:rsidRDefault="0044198D" w:rsidP="0044198D">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rPr>
              <w:t xml:space="preserve">2. Кримінальний кодекс України прийнятий 5 квітня 2001 р.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8" w:history="1">
              <w:r>
                <w:rPr>
                  <w:rStyle w:val="a3"/>
                  <w:rFonts w:ascii="Times New Roman" w:hAnsi="Times New Roman" w:cs="Times New Roman"/>
                  <w:color w:val="auto"/>
                  <w:sz w:val="28"/>
                  <w:szCs w:val="28"/>
                  <w:u w:val="none"/>
                  <w:lang w:val="en-US"/>
                </w:rPr>
                <w:t>www.zakon.rada.gov.ua</w:t>
              </w:r>
            </w:hyperlink>
          </w:p>
          <w:p w:rsidR="0044198D" w:rsidRDefault="0044198D" w:rsidP="0044198D">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rPr>
              <w:t xml:space="preserve">3. </w:t>
            </w:r>
            <w:r>
              <w:rPr>
                <w:rFonts w:ascii="Times New Roman" w:hAnsi="Times New Roman" w:cs="Times New Roman"/>
                <w:sz w:val="28"/>
                <w:szCs w:val="28"/>
                <w:lang w:val="en-US"/>
              </w:rPr>
              <w:t xml:space="preserve">European Convention on Human Rights. URL. </w:t>
            </w:r>
            <w:hyperlink r:id="rId9" w:history="1">
              <w:r>
                <w:rPr>
                  <w:rStyle w:val="a3"/>
                  <w:rFonts w:ascii="Times New Roman" w:hAnsi="Times New Roman" w:cs="Times New Roman"/>
                  <w:color w:val="auto"/>
                  <w:sz w:val="28"/>
                  <w:szCs w:val="28"/>
                  <w:u w:val="none"/>
                  <w:lang w:val="en-US"/>
                </w:rPr>
                <w:t>https://www.echr.coe.int/Documents/Convention_ENG.pdf</w:t>
              </w:r>
            </w:hyperlink>
          </w:p>
          <w:p w:rsidR="0044198D" w:rsidRDefault="0044198D" w:rsidP="0044198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4. Постанова ПВСУ «Про судову практику в справах про викрадення та інше незаконне поводження зі зброєю, бойовими припасами, вибуховими речовинами, вибуховими </w:t>
            </w:r>
            <w:r>
              <w:rPr>
                <w:rFonts w:ascii="Times New Roman" w:hAnsi="Times New Roman" w:cs="Times New Roman"/>
                <w:sz w:val="28"/>
                <w:szCs w:val="28"/>
              </w:rPr>
              <w:lastRenderedPageBreak/>
              <w:t xml:space="preserve">пристроями чи радіоактивними матеріалами» від 26 квітня 2002 р. №3/ </w:t>
            </w:r>
            <w:r>
              <w:rPr>
                <w:rFonts w:ascii="Times New Roman" w:hAnsi="Times New Roman" w:cs="Times New Roman"/>
                <w:sz w:val="28"/>
                <w:szCs w:val="28"/>
                <w:lang w:val="en-US"/>
              </w:rPr>
              <w:t>URL</w:t>
            </w:r>
            <w:r>
              <w:rPr>
                <w:rFonts w:ascii="Times New Roman" w:hAnsi="Times New Roman" w:cs="Times New Roman"/>
                <w:sz w:val="28"/>
                <w:szCs w:val="28"/>
              </w:rPr>
              <w:t>. http://zakon2.rada.gov.ua/laws/show/v0003700-02</w:t>
            </w:r>
          </w:p>
          <w:p w:rsidR="0044198D" w:rsidRDefault="0044198D" w:rsidP="0044198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5. Постанова ПВСУ «Про практику розгляду судами кримінальних справ про злочини, вчинені стійкими злочинними об’єднаннями» від 23.12.2005 р. № 13/ </w:t>
            </w:r>
            <w:r>
              <w:rPr>
                <w:rFonts w:ascii="Times New Roman" w:hAnsi="Times New Roman" w:cs="Times New Roman"/>
                <w:sz w:val="28"/>
                <w:szCs w:val="28"/>
                <w:lang w:val="en-US"/>
              </w:rPr>
              <w:t>URL</w:t>
            </w:r>
            <w:r>
              <w:rPr>
                <w:rFonts w:ascii="Times New Roman" w:hAnsi="Times New Roman" w:cs="Times New Roman"/>
                <w:sz w:val="28"/>
                <w:szCs w:val="28"/>
              </w:rPr>
              <w:t>. http://zakon2.rada.gov.ua/laws/show/v0013700-05</w:t>
            </w:r>
          </w:p>
          <w:p w:rsidR="0044198D" w:rsidRDefault="0044198D" w:rsidP="0044198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6. Закон України "Про охорону навколишнього природного середовища" від 25.06.1991 р.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0" w:history="1">
              <w:r>
                <w:rPr>
                  <w:rStyle w:val="a3"/>
                  <w:rFonts w:ascii="Times New Roman" w:hAnsi="Times New Roman" w:cs="Times New Roman"/>
                  <w:color w:val="auto"/>
                  <w:sz w:val="28"/>
                  <w:szCs w:val="28"/>
                  <w:u w:val="none"/>
                </w:rPr>
                <w:t>http://zakon.rada.gov.ua/cgi-bin/laws/main.cgi?nreg=1264-12</w:t>
              </w:r>
            </w:hyperlink>
          </w:p>
          <w:p w:rsidR="0044198D" w:rsidRDefault="0044198D" w:rsidP="0044198D">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Інформаційні ресурси в Інтернеті:</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Постанова ПВСУ «Про судову практику у справах про злочини проти статевої свободи та статевої недоторканості особи » від 30.05.2008 № 5 </w:t>
            </w:r>
            <w:r>
              <w:rPr>
                <w:rFonts w:ascii="Times New Roman" w:hAnsi="Times New Roman" w:cs="Times New Roman"/>
                <w:sz w:val="28"/>
                <w:szCs w:val="28"/>
                <w:lang w:val="en-US"/>
              </w:rPr>
              <w:t>URL</w:t>
            </w:r>
            <w:r>
              <w:rPr>
                <w:rFonts w:ascii="Times New Roman" w:hAnsi="Times New Roman" w:cs="Times New Roman"/>
                <w:sz w:val="28"/>
                <w:szCs w:val="28"/>
              </w:rPr>
              <w:t>. http://zakon2.rada.gov.ua/laws/show/v0005700-08</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2.Постанова ПВСУ «Про практику застосування судами законодавства про відповідальність за окремі злочини у сфері господарської діяльності» від 25 квітня 2003 р. № 3 </w:t>
            </w:r>
            <w:r>
              <w:rPr>
                <w:rFonts w:ascii="Times New Roman" w:hAnsi="Times New Roman" w:cs="Times New Roman"/>
                <w:sz w:val="28"/>
                <w:szCs w:val="28"/>
                <w:lang w:val="en-US"/>
              </w:rPr>
              <w:t>URL</w:t>
            </w:r>
            <w:r>
              <w:rPr>
                <w:rFonts w:ascii="Times New Roman" w:hAnsi="Times New Roman" w:cs="Times New Roman"/>
                <w:sz w:val="28"/>
                <w:szCs w:val="28"/>
              </w:rPr>
              <w:t>. http://zakon2.rada.gov.ua/laws/show/va003700-03</w:t>
            </w:r>
          </w:p>
          <w:p w:rsidR="0044198D" w:rsidRDefault="0044198D" w:rsidP="004419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3.Постанова ПВСУ «Про практику застосування судами України законодавства у справах про кримінальну відповідальність за легалізацію (відмивання) доходів, одержаних злочинним шляхом» від 15.04.2005 р. № 5.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1" w:history="1">
              <w:r>
                <w:rPr>
                  <w:rStyle w:val="a3"/>
                  <w:rFonts w:ascii="Times New Roman" w:hAnsi="Times New Roman" w:cs="Times New Roman"/>
                  <w:color w:val="auto"/>
                  <w:sz w:val="28"/>
                  <w:szCs w:val="28"/>
                  <w:u w:val="none"/>
                </w:rPr>
                <w:t>http://zakon2.rada.gov.ua/laws/show/v0005700-05</w:t>
              </w:r>
            </w:hyperlink>
          </w:p>
        </w:tc>
      </w:tr>
    </w:tbl>
    <w:p w:rsidR="00180554" w:rsidRDefault="00180554" w:rsidP="0044198D">
      <w:pPr>
        <w:spacing w:line="240" w:lineRule="auto"/>
        <w:contextualSpacing/>
      </w:pPr>
    </w:p>
    <w:sectPr w:rsidR="001805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F6A2C"/>
    <w:multiLevelType w:val="hybridMultilevel"/>
    <w:tmpl w:val="AC1059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A6"/>
    <w:rsid w:val="00180554"/>
    <w:rsid w:val="0044198D"/>
    <w:rsid w:val="0069206A"/>
    <w:rsid w:val="009C067B"/>
    <w:rsid w:val="00D83FA6"/>
    <w:rsid w:val="00EF0B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8D"/>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4198D"/>
    <w:rPr>
      <w:color w:val="0000FF"/>
      <w:u w:val="single"/>
    </w:rPr>
  </w:style>
  <w:style w:type="paragraph" w:styleId="a4">
    <w:name w:val="Normal (Web)"/>
    <w:basedOn w:val="a"/>
    <w:uiPriority w:val="99"/>
    <w:unhideWhenUsed/>
    <w:rsid w:val="00441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44198D"/>
  </w:style>
  <w:style w:type="character" w:styleId="a5">
    <w:name w:val="Emphasis"/>
    <w:basedOn w:val="a0"/>
    <w:uiPriority w:val="20"/>
    <w:qFormat/>
    <w:rsid w:val="004419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8D"/>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4198D"/>
    <w:rPr>
      <w:color w:val="0000FF"/>
      <w:u w:val="single"/>
    </w:rPr>
  </w:style>
  <w:style w:type="paragraph" w:styleId="a4">
    <w:name w:val="Normal (Web)"/>
    <w:basedOn w:val="a"/>
    <w:uiPriority w:val="99"/>
    <w:unhideWhenUsed/>
    <w:rsid w:val="00441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44198D"/>
  </w:style>
  <w:style w:type="character" w:styleId="a5">
    <w:name w:val="Emphasis"/>
    <w:basedOn w:val="a0"/>
    <w:uiPriority w:val="20"/>
    <w:qFormat/>
    <w:rsid w:val="004419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2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ada.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atalog.odnb.odessa.ua/opac/index.php?url=/notices/index/399512/defau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odnb.odessa.ua/opac/index.php?url=/notices/index/399512/default" TargetMode="External"/><Relationship Id="rId11" Type="http://schemas.openxmlformats.org/officeDocument/2006/relationships/hyperlink" Target="http://zakon2.rada.gov.ua/laws/show/v0005700-05" TargetMode="External"/><Relationship Id="rId5" Type="http://schemas.openxmlformats.org/officeDocument/2006/relationships/webSettings" Target="webSettings.xml"/><Relationship Id="rId10" Type="http://schemas.openxmlformats.org/officeDocument/2006/relationships/hyperlink" Target="http://zakon.rada.gov.ua/cgi-bin/laws/main.cgi?nreg=1264-12" TargetMode="External"/><Relationship Id="rId4" Type="http://schemas.openxmlformats.org/officeDocument/2006/relationships/settings" Target="settings.xml"/><Relationship Id="rId9" Type="http://schemas.openxmlformats.org/officeDocument/2006/relationships/hyperlink" Target="https://www.echr.coe.int/Documents/Convention_EN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38373</Words>
  <Characters>21873</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Стогова Ольга Володимирівна</dc:creator>
  <cp:lastModifiedBy>Стогова Ольга Володимирівна</cp:lastModifiedBy>
  <cp:revision>2</cp:revision>
  <dcterms:created xsi:type="dcterms:W3CDTF">2020-01-24T11:09:00Z</dcterms:created>
  <dcterms:modified xsi:type="dcterms:W3CDTF">2020-01-24T11:09:00Z</dcterms:modified>
</cp:coreProperties>
</file>